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1F5" w:rsidRPr="004C3D8A" w:rsidRDefault="00A65AEA" w:rsidP="004C3D8A">
      <w:pPr>
        <w:pStyle w:val="2"/>
        <w:jc w:val="center"/>
      </w:pPr>
      <w:r w:rsidRPr="004C3D8A">
        <w:t>4</w:t>
      </w:r>
      <w:r w:rsidRPr="004C3D8A">
        <w:t xml:space="preserve">　波的干涉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</w:rPr>
        <w:t>[</w:t>
      </w:r>
      <w:r w:rsidR="00A65AEA" w:rsidRPr="004C3D8A">
        <w:rPr>
          <w:rFonts w:ascii="Times New Roman" w:eastAsia="方正宋黑_GBK" w:hAnsi="Times New Roman"/>
        </w:rPr>
        <w:t>学习目标</w:t>
      </w:r>
      <w:r w:rsidRPr="004C3D8A">
        <w:rPr>
          <w:rFonts w:ascii="Times New Roman" w:hAnsi="Times New Roman"/>
        </w:rPr>
        <w:t>]</w:t>
      </w:r>
      <w:r w:rsidR="00A65AEA" w:rsidRPr="004C3D8A">
        <w:rPr>
          <w:rFonts w:ascii="Times New Roman" w:hAnsi="Times New Roman"/>
        </w:rPr>
        <w:t xml:space="preserve">　</w:t>
      </w:r>
      <w:r w:rsidR="00A65AEA" w:rsidRPr="004C3D8A">
        <w:rPr>
          <w:rFonts w:ascii="Times New Roman" w:hAnsi="Times New Roman"/>
        </w:rPr>
        <w:t>1</w:t>
      </w:r>
      <w:r w:rsidRPr="004C3D8A">
        <w:rPr>
          <w:rFonts w:ascii="Times New Roman" w:hAnsi="Times New Roman"/>
        </w:rPr>
        <w:t>.</w:t>
      </w:r>
      <w:r w:rsidR="00A65AEA" w:rsidRPr="004C3D8A">
        <w:rPr>
          <w:rFonts w:ascii="Times New Roman" w:eastAsia="方正报宋_GBK" w:hAnsi="Times New Roman"/>
        </w:rPr>
        <w:t>通过观察绳波和水波的叠加现象，理解波的叠加原理，知道波的干涉是波叠加的结果</w:t>
      </w:r>
      <w:r w:rsidRPr="004C3D8A">
        <w:rPr>
          <w:rFonts w:ascii="Times New Roman" w:eastAsia="方正报宋_GBK" w:hAnsi="Times New Roman"/>
        </w:rPr>
        <w:t>(</w:t>
      </w:r>
      <w:r w:rsidR="00A65AEA" w:rsidRPr="004C3D8A">
        <w:rPr>
          <w:rFonts w:ascii="Times New Roman" w:eastAsia="方正报宋_GBK" w:hAnsi="Times New Roman"/>
        </w:rPr>
        <w:t>重点</w:t>
      </w:r>
      <w:r w:rsidRPr="004C3D8A">
        <w:rPr>
          <w:rFonts w:ascii="Times New Roman" w:eastAsia="方正报宋_GBK" w:hAnsi="Times New Roman"/>
        </w:rPr>
        <w:t>)</w:t>
      </w:r>
      <w:r w:rsidR="00A65AEA" w:rsidRPr="004C3D8A">
        <w:rPr>
          <w:rFonts w:ascii="Times New Roman" w:eastAsia="方正报宋_GBK" w:hAnsi="Times New Roman"/>
        </w:rPr>
        <w:t>。</w:t>
      </w:r>
      <w:r w:rsidR="00A65AEA" w:rsidRPr="004C3D8A">
        <w:rPr>
          <w:rFonts w:ascii="Times New Roman" w:hAnsi="Times New Roman"/>
        </w:rPr>
        <w:t>2</w:t>
      </w:r>
      <w:r w:rsidRPr="004C3D8A">
        <w:rPr>
          <w:rFonts w:ascii="Times New Roman" w:hAnsi="Times New Roman"/>
        </w:rPr>
        <w:t>.</w:t>
      </w:r>
      <w:r w:rsidR="00A65AEA" w:rsidRPr="004C3D8A">
        <w:rPr>
          <w:rFonts w:ascii="Times New Roman" w:eastAsia="方正报宋_GBK" w:hAnsi="Times New Roman"/>
        </w:rPr>
        <w:t>通过分析实验现象，知道形成稳定干涉图样的条件，掌握干涉图样的特点</w:t>
      </w:r>
      <w:r w:rsidRPr="004C3D8A">
        <w:rPr>
          <w:rFonts w:ascii="Times New Roman" w:eastAsia="方正报宋_GBK" w:hAnsi="Times New Roman"/>
        </w:rPr>
        <w:t>(</w:t>
      </w:r>
      <w:r w:rsidR="00A65AEA" w:rsidRPr="004C3D8A">
        <w:rPr>
          <w:rFonts w:ascii="Times New Roman" w:eastAsia="方正报宋_GBK" w:hAnsi="Times New Roman"/>
        </w:rPr>
        <w:t>重点</w:t>
      </w:r>
      <w:r w:rsidRPr="004C3D8A">
        <w:rPr>
          <w:rFonts w:ascii="Times New Roman" w:eastAsia="方正报宋_GBK" w:hAnsi="Times New Roman"/>
        </w:rPr>
        <w:t>)</w:t>
      </w:r>
      <w:r w:rsidR="00A65AEA" w:rsidRPr="004C3D8A">
        <w:rPr>
          <w:rFonts w:ascii="Times New Roman" w:eastAsia="方正报宋_GBK" w:hAnsi="Times New Roman"/>
        </w:rPr>
        <w:t>。</w:t>
      </w:r>
      <w:r w:rsidR="00A65AEA" w:rsidRPr="004C3D8A">
        <w:rPr>
          <w:rFonts w:ascii="Times New Roman" w:hAnsi="Times New Roman"/>
        </w:rPr>
        <w:t>3</w:t>
      </w:r>
      <w:r w:rsidRPr="004C3D8A">
        <w:rPr>
          <w:rFonts w:ascii="Times New Roman" w:hAnsi="Times New Roman"/>
        </w:rPr>
        <w:t>.</w:t>
      </w:r>
      <w:r w:rsidR="00A65AEA" w:rsidRPr="004C3D8A">
        <w:rPr>
          <w:rFonts w:ascii="Times New Roman" w:eastAsia="方正报宋_GBK" w:hAnsi="Times New Roman"/>
        </w:rPr>
        <w:t>学会寻找振动加强与振动减弱区域</w:t>
      </w:r>
      <w:r w:rsidRPr="004C3D8A">
        <w:rPr>
          <w:rFonts w:ascii="Times New Roman" w:eastAsia="方正报宋_GBK" w:hAnsi="Times New Roman"/>
        </w:rPr>
        <w:t>(</w:t>
      </w:r>
      <w:r w:rsidR="00A65AEA" w:rsidRPr="004C3D8A">
        <w:rPr>
          <w:rFonts w:ascii="Times New Roman" w:eastAsia="方正报宋_GBK" w:hAnsi="Times New Roman"/>
        </w:rPr>
        <w:t>重难点</w:t>
      </w:r>
      <w:r w:rsidRPr="004C3D8A">
        <w:rPr>
          <w:rFonts w:ascii="Times New Roman" w:eastAsia="方正报宋_GBK" w:hAnsi="Times New Roman"/>
        </w:rPr>
        <w:t>)</w:t>
      </w:r>
      <w:r w:rsidR="00A65AEA" w:rsidRPr="004C3D8A">
        <w:rPr>
          <w:rFonts w:ascii="Times New Roman" w:eastAsia="方正报宋_GBK" w:hAnsi="Times New Roman"/>
        </w:rPr>
        <w:t>。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4C3D8A">
        <w:rPr>
          <w:rFonts w:ascii="Times New Roman" w:eastAsia="方正大黑_GBK" w:hAnsi="Times New Roman"/>
        </w:rPr>
        <w:t>一、波的叠加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报宋_GBK" w:hAnsi="Times New Roman"/>
        </w:rPr>
      </w:pPr>
      <w:r w:rsidRPr="004C3D8A">
        <w:rPr>
          <w:rFonts w:ascii="Times New Roman" w:eastAsia="方正报宋_GBK" w:hAnsi="Times New Roman"/>
        </w:rPr>
        <w:t>观察如图所示的两列波相遇时和相遇后的特点，说一说两列波在传播过程中，相遇时和相遇后遵循什么规律？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2302510" cy="897890"/>
            <wp:effectExtent l="0" t="0" r="2540" b="0"/>
            <wp:docPr id="108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935990" cy="397510"/>
            <wp:effectExtent l="0" t="0" r="0" b="2540"/>
            <wp:docPr id="109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10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1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波的独立传播特性：几列波相遇时能保持各自的</w:t>
      </w:r>
      <w:r w:rsidRPr="004C3D8A">
        <w:rPr>
          <w:rFonts w:ascii="Times New Roman" w:hAnsi="Times New Roman"/>
          <w:w w:val="104"/>
          <w:u w:val="single"/>
        </w:rPr>
        <w:t xml:space="preserve">　　　　　　　　</w:t>
      </w:r>
      <w:r w:rsidRPr="004C3D8A">
        <w:rPr>
          <w:rFonts w:ascii="Times New Roman" w:hAnsi="Times New Roman"/>
          <w:w w:val="104"/>
        </w:rPr>
        <w:t>等运动特征，不受其他波的影响。</w:t>
      </w:r>
      <w:r w:rsidRPr="004C3D8A">
        <w:rPr>
          <w:rFonts w:ascii="Times New Roman" w:hAnsi="Times New Roman"/>
          <w:w w:val="104"/>
        </w:rPr>
        <w:t> 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2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波的叠加原理：在几列波重叠的区域里，介质的质点同时参与这几列波引起的振动，质点的位移等于这几列波单独传播时引起的位移的</w:t>
      </w:r>
      <w:r w:rsidRPr="004C3D8A">
        <w:rPr>
          <w:rFonts w:ascii="Times New Roman" w:hAnsi="Times New Roman"/>
          <w:w w:val="104"/>
          <w:u w:val="single"/>
        </w:rPr>
        <w:t xml:space="preserve">　　　　</w:t>
      </w:r>
      <w:r w:rsidRPr="004C3D8A">
        <w:rPr>
          <w:rFonts w:ascii="Times New Roman" w:hAnsi="Times New Roman"/>
          <w:w w:val="104"/>
        </w:rPr>
        <w:t>。</w:t>
      </w:r>
      <w:r w:rsidRPr="004C3D8A">
        <w:rPr>
          <w:rFonts w:ascii="Times New Roman" w:hAnsi="Times New Roman"/>
          <w:w w:val="104"/>
        </w:rPr>
        <w:t> 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11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 xml:space="preserve">　如图甲，两列沿相反方向传播的横波，形状相当于正弦曲线的一半，上下对称，其振幅和波长都相等。它们在相遇的某一时刻会出现两列波</w:t>
      </w:r>
      <w:r w:rsidRPr="00952047">
        <w:rPr>
          <w:rFonts w:ascii="宋体" w:hAnsi="宋体"/>
          <w:w w:val="104"/>
        </w:rPr>
        <w:t>“</w:t>
      </w:r>
      <w:r w:rsidRPr="004C3D8A">
        <w:rPr>
          <w:rFonts w:ascii="Times New Roman" w:hAnsi="Times New Roman"/>
          <w:w w:val="104"/>
        </w:rPr>
        <w:t>消失</w:t>
      </w:r>
      <w:r w:rsidRPr="00952047">
        <w:rPr>
          <w:rFonts w:ascii="宋体" w:hAnsi="宋体"/>
          <w:w w:val="104"/>
        </w:rPr>
        <w:t>”</w:t>
      </w:r>
      <w:r w:rsidRPr="004C3D8A">
        <w:rPr>
          <w:rFonts w:ascii="Times New Roman" w:hAnsi="Times New Roman"/>
          <w:w w:val="104"/>
        </w:rPr>
        <w:t>的现象，如图乙。请思考，两列波是否真的消失不再出现了？如果没有，你能判断从此时刻开始</w:t>
      </w:r>
      <w:r w:rsidRPr="004C3D8A">
        <w:rPr>
          <w:rFonts w:ascii="Times New Roman" w:hAnsi="Times New Roman"/>
          <w:i/>
          <w:w w:val="104"/>
        </w:rPr>
        <w:t>a</w:t>
      </w:r>
      <w:r w:rsidRPr="004C3D8A">
        <w:rPr>
          <w:rFonts w:ascii="Times New Roman" w:hAnsi="Times New Roman"/>
          <w:w w:val="104"/>
        </w:rPr>
        <w:t>、</w:t>
      </w:r>
      <w:r w:rsidRPr="004C3D8A">
        <w:rPr>
          <w:rFonts w:ascii="Times New Roman" w:hAnsi="Times New Roman"/>
          <w:i/>
          <w:w w:val="104"/>
        </w:rPr>
        <w:t>b</w:t>
      </w:r>
      <w:r w:rsidRPr="004C3D8A">
        <w:rPr>
          <w:rFonts w:ascii="Times New Roman" w:hAnsi="Times New Roman"/>
          <w:w w:val="104"/>
        </w:rPr>
        <w:t>两质点将向哪个方向运动吗？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2122805" cy="756285"/>
            <wp:effectExtent l="0" t="0" r="0" b="5715"/>
            <wp:docPr id="112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685800" cy="179705"/>
            <wp:effectExtent l="0" t="0" r="0" b="0"/>
            <wp:docPr id="113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eastAsia="方正楷体_GBK" w:hAnsi="Times New Roman"/>
        </w:rPr>
        <w:t>(</w:t>
      </w:r>
      <w:r w:rsidR="00A65AEA" w:rsidRPr="004C3D8A">
        <w:rPr>
          <w:rFonts w:ascii="Times New Roman" w:hAnsi="Times New Roman"/>
        </w:rPr>
        <w:t>1</w:t>
      </w:r>
      <w:r w:rsidRPr="004C3D8A">
        <w:rPr>
          <w:rFonts w:ascii="Times New Roman" w:eastAsia="方正楷体_GBK" w:hAnsi="Times New Roman"/>
        </w:rPr>
        <w:t>)</w:t>
      </w:r>
      <w:r w:rsidR="00A65AEA" w:rsidRPr="004C3D8A">
        <w:rPr>
          <w:rFonts w:ascii="Times New Roman" w:eastAsia="方正楷体_GBK" w:hAnsi="Times New Roman"/>
        </w:rPr>
        <w:t>在两列波重叠的区域里，任何一个质点的位移都等于原来位移的</w:t>
      </w:r>
      <w:r w:rsidR="00A65AEA" w:rsidRPr="004C3D8A">
        <w:rPr>
          <w:rFonts w:ascii="Times New Roman" w:hAnsi="Times New Roman"/>
        </w:rPr>
        <w:t>2</w:t>
      </w:r>
      <w:r w:rsidR="00A65AEA" w:rsidRPr="004C3D8A">
        <w:rPr>
          <w:rFonts w:ascii="Times New Roman" w:eastAsia="方正楷体_GBK" w:hAnsi="Times New Roman"/>
        </w:rPr>
        <w:t>倍。</w:t>
      </w:r>
      <w:r w:rsidRPr="004C3D8A">
        <w:rPr>
          <w:rFonts w:ascii="Times New Roman" w:eastAsia="方正楷体_GBK" w:hAnsi="Times New Roman"/>
        </w:rPr>
        <w:t>(</w:t>
      </w:r>
      <w:r w:rsidR="00A65AEA" w:rsidRPr="004C3D8A">
        <w:rPr>
          <w:rFonts w:ascii="Times New Roman" w:hAnsi="Times New Roman"/>
        </w:rPr>
        <w:t xml:space="preserve">　　</w:t>
      </w:r>
      <w:r w:rsidRPr="004C3D8A">
        <w:rPr>
          <w:rFonts w:ascii="Times New Roman" w:eastAsia="方正楷体_GBK" w:hAnsi="Times New Roman"/>
        </w:rPr>
        <w:t>)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eastAsia="方正楷体_GBK" w:hAnsi="Times New Roman"/>
        </w:rPr>
        <w:t>(</w:t>
      </w:r>
      <w:r w:rsidR="00A65AEA" w:rsidRPr="004C3D8A">
        <w:rPr>
          <w:rFonts w:ascii="Times New Roman" w:hAnsi="Times New Roman"/>
        </w:rPr>
        <w:t>2</w:t>
      </w:r>
      <w:r w:rsidRPr="004C3D8A">
        <w:rPr>
          <w:rFonts w:ascii="Times New Roman" w:eastAsia="方正楷体_GBK" w:hAnsi="Times New Roman"/>
        </w:rPr>
        <w:t>)</w:t>
      </w:r>
      <w:r w:rsidR="00A65AEA" w:rsidRPr="004C3D8A">
        <w:rPr>
          <w:rFonts w:ascii="Times New Roman" w:eastAsia="方正楷体_GBK" w:hAnsi="Times New Roman"/>
        </w:rPr>
        <w:t>两列波叠加时，质点的位移一定增大。</w:t>
      </w:r>
      <w:r w:rsidRPr="004C3D8A">
        <w:rPr>
          <w:rFonts w:ascii="Times New Roman" w:eastAsia="方正楷体_GBK" w:hAnsi="Times New Roman"/>
        </w:rPr>
        <w:t>(</w:t>
      </w:r>
      <w:r w:rsidR="00A65AEA" w:rsidRPr="004C3D8A">
        <w:rPr>
          <w:rFonts w:ascii="Times New Roman" w:hAnsi="Times New Roman"/>
        </w:rPr>
        <w:t xml:space="preserve">　　</w:t>
      </w:r>
      <w:r w:rsidRPr="004C3D8A">
        <w:rPr>
          <w:rFonts w:ascii="Times New Roman" w:eastAsia="方正楷体_GBK" w:hAnsi="Times New Roman"/>
        </w:rPr>
        <w:t>)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eastAsia="方正楷体_GBK" w:hAnsi="Times New Roman"/>
        </w:rPr>
        <w:t>(</w:t>
      </w:r>
      <w:r w:rsidR="00A65AEA" w:rsidRPr="004C3D8A">
        <w:rPr>
          <w:rFonts w:ascii="Times New Roman" w:hAnsi="Times New Roman"/>
        </w:rPr>
        <w:t>3</w:t>
      </w:r>
      <w:r w:rsidRPr="004C3D8A">
        <w:rPr>
          <w:rFonts w:ascii="Times New Roman" w:eastAsia="方正楷体_GBK" w:hAnsi="Times New Roman"/>
        </w:rPr>
        <w:t>)</w:t>
      </w:r>
      <w:r w:rsidR="00A65AEA" w:rsidRPr="004C3D8A">
        <w:rPr>
          <w:rFonts w:ascii="Times New Roman" w:eastAsia="方正楷体_GBK" w:hAnsi="Times New Roman"/>
        </w:rPr>
        <w:t>只有频率相同的两列波才可以叠加。</w:t>
      </w:r>
      <w:r w:rsidRPr="004C3D8A">
        <w:rPr>
          <w:rFonts w:ascii="Times New Roman" w:eastAsia="方正楷体_GBK" w:hAnsi="Times New Roman"/>
        </w:rPr>
        <w:t>(</w:t>
      </w:r>
      <w:r w:rsidR="00A65AEA" w:rsidRPr="004C3D8A">
        <w:rPr>
          <w:rFonts w:ascii="Times New Roman" w:hAnsi="Times New Roman"/>
        </w:rPr>
        <w:t xml:space="preserve">　　</w:t>
      </w:r>
      <w:r w:rsidRPr="004C3D8A">
        <w:rPr>
          <w:rFonts w:ascii="Times New Roman" w:eastAsia="方正楷体_GBK" w:hAnsi="Times New Roman"/>
        </w:rPr>
        <w:t>)</w:t>
      </w:r>
    </w:p>
    <w:p w:rsid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lastRenderedPageBreak/>
        <w:drawing>
          <wp:inline distT="0" distB="0" distL="0" distR="0">
            <wp:extent cx="38100" cy="108585"/>
            <wp:effectExtent l="0" t="0" r="0" b="5715"/>
            <wp:docPr id="114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1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1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</w:t>
      </w:r>
      <w:r w:rsidR="00AA2251" w:rsidRPr="004C3D8A">
        <w:rPr>
          <w:rFonts w:ascii="Times New Roman" w:eastAsia="方正楷体_GBK" w:hAnsi="Times New Roman"/>
          <w:w w:val="104"/>
        </w:rPr>
        <w:t>(</w:t>
      </w:r>
      <w:r w:rsidR="00A65AEA" w:rsidRPr="004C3D8A">
        <w:rPr>
          <w:rFonts w:ascii="Times New Roman" w:eastAsia="方正楷体_GBK" w:hAnsi="Times New Roman"/>
          <w:w w:val="104"/>
        </w:rPr>
        <w:t>多选</w:t>
      </w:r>
      <w:r w:rsidR="00AA2251" w:rsidRPr="004C3D8A">
        <w:rPr>
          <w:rFonts w:ascii="Times New Roman" w:eastAsia="方正楷体_GBK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两个不等幅的脉冲波在均匀介质中均以</w:t>
      </w:r>
      <w:r w:rsidR="00A65AEA" w:rsidRPr="004C3D8A">
        <w:rPr>
          <w:rFonts w:ascii="Times New Roman" w:hAnsi="Times New Roman"/>
          <w:w w:val="104"/>
        </w:rPr>
        <w:t>1</w:t>
      </w:r>
      <w:r w:rsidR="00AA2251" w:rsidRPr="004C3D8A">
        <w:rPr>
          <w:rFonts w:ascii="Times New Roman" w:hAnsi="Times New Roman"/>
          <w:w w:val="104"/>
        </w:rPr>
        <w:t>.</w:t>
      </w:r>
      <w:r w:rsidR="00A65AEA" w:rsidRPr="004C3D8A">
        <w:rPr>
          <w:rFonts w:ascii="Times New Roman" w:hAnsi="Times New Roman"/>
          <w:w w:val="104"/>
        </w:rPr>
        <w:t>0 m/s</w:t>
      </w:r>
      <w:r w:rsidR="00A65AEA" w:rsidRPr="004C3D8A">
        <w:rPr>
          <w:rFonts w:ascii="Times New Roman" w:hAnsi="Times New Roman"/>
          <w:w w:val="104"/>
        </w:rPr>
        <w:t>的速率沿同一直线相向传播，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A2251" w:rsidRPr="004C3D8A">
        <w:rPr>
          <w:rFonts w:ascii="Times New Roman" w:hAnsi="Times New Roman"/>
          <w:w w:val="104"/>
        </w:rPr>
        <w:t>＝</w:t>
      </w:r>
      <w:r w:rsidR="00A65AEA" w:rsidRPr="004C3D8A">
        <w:rPr>
          <w:rFonts w:ascii="Times New Roman" w:hAnsi="Times New Roman"/>
          <w:w w:val="104"/>
        </w:rPr>
        <w:t>0</w:t>
      </w:r>
      <w:r w:rsidR="00A65AEA" w:rsidRPr="004C3D8A">
        <w:rPr>
          <w:rFonts w:ascii="Times New Roman" w:hAnsi="Times New Roman"/>
          <w:w w:val="104"/>
        </w:rPr>
        <w:t>时刻的波形如图所示，图中小方格的边长为</w:t>
      </w:r>
      <w:r w:rsidR="00A65AEA" w:rsidRPr="004C3D8A">
        <w:rPr>
          <w:rFonts w:ascii="Times New Roman" w:hAnsi="Times New Roman"/>
          <w:w w:val="104"/>
        </w:rPr>
        <w:t>0</w:t>
      </w:r>
      <w:r w:rsidR="00AA2251" w:rsidRPr="004C3D8A">
        <w:rPr>
          <w:rFonts w:ascii="Times New Roman" w:hAnsi="Times New Roman"/>
          <w:w w:val="104"/>
        </w:rPr>
        <w:t>.</w:t>
      </w:r>
      <w:r w:rsidR="00A65AEA" w:rsidRPr="004C3D8A">
        <w:rPr>
          <w:rFonts w:ascii="Times New Roman" w:hAnsi="Times New Roman"/>
          <w:w w:val="104"/>
        </w:rPr>
        <w:t>1 m</w:t>
      </w:r>
      <w:r w:rsidR="00A65AEA" w:rsidRPr="004C3D8A">
        <w:rPr>
          <w:rFonts w:ascii="Times New Roman" w:hAnsi="Times New Roman"/>
          <w:w w:val="104"/>
        </w:rPr>
        <w:t>。则以下不同时刻，波形正确的是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 xml:space="preserve">　　</w:t>
      </w:r>
      <w:r w:rsidR="00AA2251" w:rsidRPr="004C3D8A">
        <w:rPr>
          <w:rFonts w:ascii="Times New Roman" w:hAnsi="Times New Roman"/>
          <w:w w:val="104"/>
        </w:rPr>
        <w:t>)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077595" cy="506095"/>
            <wp:effectExtent l="0" t="0" r="8255" b="8255"/>
            <wp:docPr id="116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2590800" cy="609600"/>
            <wp:effectExtent l="0" t="0" r="0" b="0"/>
            <wp:docPr id="117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2590800" cy="609600"/>
            <wp:effectExtent l="0" t="0" r="0" b="0"/>
            <wp:docPr id="118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8A" w:rsidRPr="004C3D8A" w:rsidRDefault="00FA5DB9" w:rsidP="004C3D8A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6466205" cy="299085"/>
            <wp:effectExtent l="0" t="0" r="0" b="5715"/>
            <wp:docPr id="119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8A" w:rsidRPr="004C3D8A" w:rsidRDefault="004C3D8A" w:rsidP="004C3D8A">
      <w:pPr>
        <w:spacing w:line="360" w:lineRule="auto"/>
        <w:jc w:val="both"/>
        <w:rPr>
          <w:rFonts w:ascii="Times New Roman" w:eastAsia="方正楷体_GBK" w:hAnsi="Times New Roman"/>
          <w:color w:val="000000"/>
        </w:rPr>
      </w:pPr>
      <w:r w:rsidRPr="004C3D8A">
        <w:rPr>
          <w:rFonts w:ascii="Times New Roman" w:eastAsia="方正楷体_GBK" w:hAnsi="Times New Roman"/>
          <w:color w:val="000000"/>
        </w:rPr>
        <w:t>两列波相遇时，相遇区域各质点的位移等于此刻两列波在该质点处位移的矢量和，在研究叠加后波形的问题中，可先分别画出该时刻两列波的波形图，通过对几个关键质点位移的合成，完成叠加区域波形图。</w:t>
      </w:r>
    </w:p>
    <w:p w:rsidR="004C3D8A" w:rsidRP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4C3D8A">
        <w:rPr>
          <w:rFonts w:ascii="Times New Roman" w:eastAsia="方正大黑_GBK" w:hAnsi="Times New Roman"/>
        </w:rPr>
        <w:t>二、波的干涉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1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观察两列频率相同、振动方向相同且相位差保持不变的波相遇的图样。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1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如果在某一时刻，一列波的波峰与另一列波的波峰相遇时，两列波在该处引起的振动的相位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="00A65AEA" w:rsidRPr="004C3D8A">
        <w:rPr>
          <w:rFonts w:ascii="Times New Roman" w:hAnsi="Times New Roman"/>
          <w:w w:val="104"/>
        </w:rPr>
        <w:t>。质点向上的位移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="00A65AEA" w:rsidRPr="004C3D8A">
        <w:rPr>
          <w:rFonts w:ascii="Times New Roman" w:hAnsi="Times New Roman"/>
          <w:w w:val="104"/>
        </w:rPr>
        <w:t>，等于两列波的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　　　</w:t>
      </w:r>
      <w:r w:rsidR="00A65AEA" w:rsidRPr="004C3D8A">
        <w:rPr>
          <w:rFonts w:ascii="Times New Roman" w:hAnsi="Times New Roman"/>
          <w:w w:val="104"/>
        </w:rPr>
        <w:t>；经过半个周期，一定是波谷与波谷在该处相遇，质点向下的位移也是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="00A65AEA" w:rsidRPr="004C3D8A">
        <w:rPr>
          <w:rFonts w:ascii="Times New Roman" w:hAnsi="Times New Roman"/>
          <w:w w:val="104"/>
        </w:rPr>
        <w:t>，也等于两列波的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　　　　</w:t>
      </w:r>
      <w:r w:rsidR="00A65AEA" w:rsidRPr="004C3D8A">
        <w:rPr>
          <w:rFonts w:ascii="Times New Roman" w:hAnsi="Times New Roman"/>
          <w:w w:val="104"/>
        </w:rPr>
        <w:t>。该点的振动总是相互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</w:t>
      </w:r>
      <w:r w:rsidR="00A65AEA" w:rsidRPr="004C3D8A">
        <w:rPr>
          <w:rFonts w:ascii="Times New Roman" w:hAnsi="Times New Roman"/>
          <w:w w:val="104"/>
        </w:rPr>
        <w:t>的，质点的振幅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="00A65AEA" w:rsidRPr="004C3D8A">
        <w:rPr>
          <w:rFonts w:ascii="Times New Roman" w:hAnsi="Times New Roman"/>
          <w:w w:val="104"/>
        </w:rPr>
        <w:t>。</w:t>
      </w:r>
      <w:r w:rsidR="00A65AEA" w:rsidRPr="004C3D8A">
        <w:rPr>
          <w:rFonts w:ascii="Times New Roman" w:hAnsi="Times New Roman"/>
          <w:w w:val="104"/>
        </w:rPr>
        <w:t> 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如果在某一时刻，两列波的波峰与波谷相遇时，两列波在这点引起的振动的相位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="00A65AEA" w:rsidRPr="004C3D8A">
        <w:rPr>
          <w:rFonts w:ascii="Times New Roman" w:hAnsi="Times New Roman"/>
          <w:w w:val="104"/>
        </w:rPr>
        <w:t>，质点的最大位移等于两列波的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　　</w:t>
      </w:r>
      <w:r w:rsidR="00A65AEA" w:rsidRPr="004C3D8A">
        <w:rPr>
          <w:rFonts w:ascii="Times New Roman" w:hAnsi="Times New Roman"/>
          <w:w w:val="104"/>
        </w:rPr>
        <w:t>，总是相互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="00A65AEA" w:rsidRPr="004C3D8A">
        <w:rPr>
          <w:rFonts w:ascii="Times New Roman" w:hAnsi="Times New Roman"/>
          <w:w w:val="104"/>
        </w:rPr>
        <w:t>的。如果两列波的振幅相同，质点的位移之和就总等于</w:t>
      </w:r>
      <w:r w:rsidR="00A65AEA" w:rsidRPr="004C3D8A">
        <w:rPr>
          <w:rFonts w:ascii="Times New Roman" w:hAnsi="Times New Roman"/>
          <w:w w:val="104"/>
        </w:rPr>
        <w:t>0</w:t>
      </w:r>
      <w:r w:rsidR="00A65AEA" w:rsidRPr="004C3D8A">
        <w:rPr>
          <w:rFonts w:ascii="Times New Roman" w:hAnsi="Times New Roman"/>
          <w:w w:val="104"/>
        </w:rPr>
        <w:t>。</w:t>
      </w:r>
      <w:r w:rsidR="00A65AEA" w:rsidRPr="004C3D8A">
        <w:rPr>
          <w:rFonts w:ascii="Times New Roman" w:hAnsi="Times New Roman"/>
          <w:w w:val="104"/>
        </w:rPr>
        <w:t> 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2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若不能同时满足两列波的频率相同、相位差恒定，振动方向相同，</w:t>
      </w:r>
      <w:r w:rsidRPr="004C3D8A">
        <w:rPr>
          <w:rFonts w:ascii="Times New Roman" w:hAnsi="Times New Roman"/>
          <w:w w:val="104"/>
          <w:u w:val="single"/>
        </w:rPr>
        <w:t xml:space="preserve">　　　　</w:t>
      </w:r>
      <w:r w:rsidR="00AA2251" w:rsidRPr="004C3D8A">
        <w:rPr>
          <w:rFonts w:ascii="Times New Roman" w:hAnsi="Times New Roman"/>
          <w:w w:val="104"/>
        </w:rPr>
        <w:t>(</w:t>
      </w:r>
      <w:r w:rsidRPr="004C3D8A">
        <w:rPr>
          <w:rFonts w:ascii="Times New Roman" w:hAnsi="Times New Roman"/>
          <w:w w:val="104"/>
        </w:rPr>
        <w:t>填</w:t>
      </w:r>
      <w:r w:rsidRPr="00952047">
        <w:rPr>
          <w:rFonts w:ascii="宋体" w:hAnsi="宋体"/>
          <w:w w:val="104"/>
        </w:rPr>
        <w:t>“</w:t>
      </w:r>
      <w:r w:rsidRPr="004C3D8A">
        <w:rPr>
          <w:rFonts w:ascii="Times New Roman" w:hAnsi="Times New Roman"/>
          <w:w w:val="104"/>
        </w:rPr>
        <w:t>会</w:t>
      </w:r>
      <w:r w:rsidRPr="00952047">
        <w:rPr>
          <w:rFonts w:ascii="宋体" w:hAnsi="宋体"/>
          <w:w w:val="104"/>
        </w:rPr>
        <w:t>”</w:t>
      </w:r>
      <w:r w:rsidRPr="004C3D8A">
        <w:rPr>
          <w:rFonts w:ascii="Times New Roman" w:hAnsi="Times New Roman"/>
          <w:w w:val="104"/>
        </w:rPr>
        <w:t>或</w:t>
      </w:r>
      <w:r w:rsidRPr="00952047">
        <w:rPr>
          <w:rFonts w:ascii="宋体" w:hAnsi="宋体"/>
          <w:w w:val="104"/>
        </w:rPr>
        <w:t>“</w:t>
      </w:r>
      <w:r w:rsidRPr="004C3D8A">
        <w:rPr>
          <w:rFonts w:ascii="Times New Roman" w:hAnsi="Times New Roman"/>
          <w:w w:val="104"/>
        </w:rPr>
        <w:t>不会</w:t>
      </w:r>
      <w:r w:rsidRPr="00952047">
        <w:rPr>
          <w:rFonts w:ascii="宋体" w:hAnsi="宋体"/>
          <w:w w:val="104"/>
        </w:rPr>
        <w:t>”</w:t>
      </w:r>
      <w:r w:rsidR="00AA2251" w:rsidRPr="004C3D8A">
        <w:rPr>
          <w:rFonts w:ascii="Times New Roman" w:hAnsi="Times New Roman"/>
          <w:w w:val="104"/>
        </w:rPr>
        <w:t>)</w:t>
      </w:r>
      <w:r w:rsidRPr="004C3D8A">
        <w:rPr>
          <w:rFonts w:ascii="Times New Roman" w:hAnsi="Times New Roman"/>
          <w:w w:val="104"/>
        </w:rPr>
        <w:t>出现振动总是加强与总是减弱的区域。</w:t>
      </w:r>
      <w:r w:rsidRPr="004C3D8A">
        <w:rPr>
          <w:rFonts w:ascii="Times New Roman" w:hAnsi="Times New Roman"/>
          <w:w w:val="104"/>
        </w:rPr>
        <w:t> 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20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1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定义：</w:t>
      </w:r>
      <w:r w:rsidRPr="004C3D8A">
        <w:rPr>
          <w:rFonts w:ascii="Times New Roman" w:hAnsi="Times New Roman"/>
          <w:w w:val="104"/>
          <w:u w:val="single"/>
        </w:rPr>
        <w:t xml:space="preserve">　　　　　　　　</w:t>
      </w:r>
      <w:r w:rsidRPr="004C3D8A">
        <w:rPr>
          <w:rFonts w:ascii="Times New Roman" w:hAnsi="Times New Roman"/>
          <w:w w:val="104"/>
        </w:rPr>
        <w:t>、</w:t>
      </w:r>
      <w:r w:rsidRPr="004C3D8A">
        <w:rPr>
          <w:rFonts w:ascii="Times New Roman" w:hAnsi="Times New Roman"/>
          <w:w w:val="104"/>
          <w:u w:val="single"/>
        </w:rPr>
        <w:t xml:space="preserve">　　　　　　　</w:t>
      </w:r>
      <w:r w:rsidRPr="004C3D8A">
        <w:rPr>
          <w:rFonts w:ascii="Times New Roman" w:hAnsi="Times New Roman"/>
          <w:w w:val="104"/>
        </w:rPr>
        <w:t>、</w:t>
      </w:r>
      <w:r w:rsidRPr="004C3D8A">
        <w:rPr>
          <w:rFonts w:ascii="Times New Roman" w:hAnsi="Times New Roman"/>
          <w:w w:val="104"/>
          <w:u w:val="single"/>
        </w:rPr>
        <w:t xml:space="preserve">　　　　　　　　　　　　</w:t>
      </w:r>
      <w:r w:rsidRPr="004C3D8A">
        <w:rPr>
          <w:rFonts w:ascii="Times New Roman" w:hAnsi="Times New Roman"/>
          <w:w w:val="104"/>
        </w:rPr>
        <w:t>的两列波叠加时，某些区域的振动总是加强，某些区域的振动总是减弱的现象。</w:t>
      </w:r>
      <w:r w:rsidRPr="004C3D8A">
        <w:rPr>
          <w:rFonts w:ascii="Times New Roman" w:hAnsi="Times New Roman"/>
          <w:w w:val="104"/>
        </w:rPr>
        <w:t> 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2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干涉条件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1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两列波的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="00A65AEA" w:rsidRPr="004C3D8A">
        <w:rPr>
          <w:rFonts w:ascii="Times New Roman" w:hAnsi="Times New Roman"/>
          <w:w w:val="104"/>
        </w:rPr>
        <w:t>必须相同。</w:t>
      </w:r>
      <w:r w:rsidR="00A65AEA" w:rsidRPr="004C3D8A">
        <w:rPr>
          <w:rFonts w:ascii="Times New Roman" w:hAnsi="Times New Roman"/>
          <w:w w:val="104"/>
        </w:rPr>
        <w:t> 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两个波源的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="00A65AEA" w:rsidRPr="004C3D8A">
        <w:rPr>
          <w:rFonts w:ascii="Times New Roman" w:hAnsi="Times New Roman"/>
          <w:w w:val="104"/>
        </w:rPr>
        <w:t>必须保持不变。</w:t>
      </w:r>
      <w:r w:rsidR="00A65AEA" w:rsidRPr="004C3D8A">
        <w:rPr>
          <w:rFonts w:ascii="Times New Roman" w:hAnsi="Times New Roman"/>
          <w:w w:val="104"/>
        </w:rPr>
        <w:t> 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3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两列波振动方向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="00A65AEA" w:rsidRPr="004C3D8A">
        <w:rPr>
          <w:rFonts w:ascii="Times New Roman" w:hAnsi="Times New Roman"/>
          <w:w w:val="104"/>
        </w:rPr>
        <w:t>。</w:t>
      </w:r>
      <w:r w:rsidR="00A65AEA" w:rsidRPr="004C3D8A">
        <w:rPr>
          <w:rFonts w:ascii="Times New Roman" w:hAnsi="Times New Roman"/>
          <w:w w:val="104"/>
        </w:rPr>
        <w:t> 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eastAsia="方正黑体_GBK" w:hAnsi="Times New Roman"/>
        </w:rPr>
        <w:t>说明</w:t>
      </w:r>
      <w:r w:rsidRPr="004C3D8A">
        <w:rPr>
          <w:rFonts w:ascii="Times New Roman" w:eastAsia="方正楷体_GBK" w:hAnsi="Times New Roman"/>
        </w:rPr>
        <w:t>：</w:t>
      </w:r>
      <w:r w:rsidRPr="004C3D8A">
        <w:rPr>
          <w:rFonts w:ascii="宋体" w:hAnsi="宋体" w:cs="宋体" w:hint="eastAsia"/>
        </w:rPr>
        <w:t>①</w:t>
      </w:r>
      <w:r w:rsidRPr="004C3D8A">
        <w:rPr>
          <w:rFonts w:ascii="Times New Roman" w:eastAsia="方正楷体_GBK" w:hAnsi="Times New Roman"/>
        </w:rPr>
        <w:t>若两个波源的相位差恒为</w:t>
      </w:r>
      <w:r w:rsidRPr="004C3D8A">
        <w:rPr>
          <w:rFonts w:ascii="Times New Roman" w:hAnsi="Times New Roman"/>
        </w:rPr>
        <w:t>0</w:t>
      </w:r>
      <w:r w:rsidRPr="004C3D8A">
        <w:rPr>
          <w:rFonts w:ascii="Times New Roman" w:eastAsia="方正楷体_GBK" w:hAnsi="Times New Roman"/>
        </w:rPr>
        <w:t>，振动步调相同，为同相；若相位差恒为</w:t>
      </w:r>
      <w:r w:rsidRPr="004C3D8A">
        <w:rPr>
          <w:rFonts w:ascii="Times New Roman" w:hAnsi="Times New Roman"/>
        </w:rPr>
        <w:t>π</w:t>
      </w:r>
      <w:r w:rsidRPr="004C3D8A">
        <w:rPr>
          <w:rFonts w:ascii="Times New Roman" w:eastAsia="方正楷体_GBK" w:hAnsi="Times New Roman"/>
        </w:rPr>
        <w:t>，振动步调相反，为反相。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宋体" w:hAnsi="宋体" w:cs="宋体" w:hint="eastAsia"/>
        </w:rPr>
        <w:t>②</w:t>
      </w:r>
      <w:r w:rsidRPr="004C3D8A">
        <w:rPr>
          <w:rFonts w:ascii="Times New Roman" w:eastAsia="方正楷体_GBK" w:hAnsi="Times New Roman"/>
        </w:rPr>
        <w:t>振动方向相同指两列波均在某一方向上振动，如均上下振动。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3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干涉图样：干涉现象中形成的</w:t>
      </w:r>
      <w:r w:rsidRPr="004C3D8A">
        <w:rPr>
          <w:rFonts w:ascii="Times New Roman" w:hAnsi="Times New Roman"/>
          <w:w w:val="104"/>
          <w:u w:val="single"/>
        </w:rPr>
        <w:t xml:space="preserve">　　　　</w:t>
      </w:r>
      <w:r w:rsidRPr="004C3D8A">
        <w:rPr>
          <w:rFonts w:ascii="Times New Roman" w:hAnsi="Times New Roman"/>
          <w:w w:val="104"/>
        </w:rPr>
        <w:t>图样。</w:t>
      </w:r>
      <w:r w:rsidRPr="004C3D8A">
        <w:rPr>
          <w:rFonts w:ascii="Times New Roman" w:hAnsi="Times New Roman"/>
          <w:w w:val="104"/>
        </w:rPr>
        <w:t> 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4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一切波只要满足干涉条件都能够发生干涉，干涉是波所特有的现象。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21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1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在波的干涉现象中，能不能认为振动加强点的位移始终最大，振动减弱点的位移始终为零？为什么？</w:t>
      </w: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4C3D8A">
        <w:rPr>
          <w:rFonts w:ascii="Times New Roman" w:hAnsi="Times New Roman"/>
          <w:w w:val="104"/>
        </w:rPr>
        <w:t>2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图中表示两列频率相同的横波相遇时某一时刻的情况，实线表示波峰，虚线表示波谷，此时</w:t>
      </w:r>
      <w:r w:rsidRPr="004C3D8A">
        <w:rPr>
          <w:rFonts w:ascii="Times New Roman" w:hAnsi="Times New Roman"/>
          <w:i/>
          <w:w w:val="104"/>
        </w:rPr>
        <w:t>M</w:t>
      </w:r>
      <w:r w:rsidRPr="004C3D8A">
        <w:rPr>
          <w:rFonts w:ascii="Times New Roman" w:hAnsi="Times New Roman"/>
          <w:w w:val="104"/>
        </w:rPr>
        <w:t>点是波峰与波峰相遇的点，是凸起最高的位置之一。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007110" cy="865505"/>
            <wp:effectExtent l="0" t="0" r="2540" b="0"/>
            <wp:docPr id="122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1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半个周期后，图中六个点中，哪些点具有最大正向位移？哪些点具有负向最大位移？哪些点比较</w:t>
      </w:r>
      <w:r w:rsidR="00A65AEA" w:rsidRPr="00952047">
        <w:rPr>
          <w:rFonts w:ascii="宋体" w:hAnsi="宋体"/>
          <w:w w:val="104"/>
        </w:rPr>
        <w:t>“</w:t>
      </w:r>
      <w:r w:rsidR="00A65AEA" w:rsidRPr="004C3D8A">
        <w:rPr>
          <w:rFonts w:ascii="Times New Roman" w:hAnsi="Times New Roman"/>
          <w:w w:val="104"/>
        </w:rPr>
        <w:t>平静</w:t>
      </w:r>
      <w:r w:rsidR="00A65AEA" w:rsidRPr="00952047">
        <w:rPr>
          <w:rFonts w:ascii="宋体" w:hAnsi="宋体"/>
          <w:w w:val="104"/>
        </w:rPr>
        <w:t>”</w:t>
      </w:r>
      <w:r w:rsidR="00A65AEA" w:rsidRPr="004C3D8A">
        <w:rPr>
          <w:rFonts w:ascii="Times New Roman" w:hAnsi="Times New Roman"/>
          <w:w w:val="104"/>
        </w:rPr>
        <w:t>？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随着时间的推移，原来</w:t>
      </w:r>
      <w:r w:rsidR="00A65AEA" w:rsidRPr="004C3D8A">
        <w:rPr>
          <w:rFonts w:ascii="Times New Roman" w:hAnsi="Times New Roman"/>
          <w:i/>
          <w:w w:val="104"/>
        </w:rPr>
        <w:t>M</w:t>
      </w:r>
      <w:r w:rsidR="00A65AEA" w:rsidRPr="004C3D8A">
        <w:rPr>
          <w:rFonts w:ascii="Times New Roman" w:hAnsi="Times New Roman"/>
          <w:w w:val="104"/>
        </w:rPr>
        <w:t>点这个凸起最高的位置在向哪个方向移动？是不是</w:t>
      </w:r>
      <w:r w:rsidR="00A65AEA" w:rsidRPr="004C3D8A">
        <w:rPr>
          <w:rFonts w:ascii="Times New Roman" w:hAnsi="Times New Roman"/>
          <w:i/>
          <w:w w:val="104"/>
        </w:rPr>
        <w:t>M</w:t>
      </w:r>
      <w:r w:rsidR="00A65AEA" w:rsidRPr="004C3D8A">
        <w:rPr>
          <w:rFonts w:ascii="Times New Roman" w:hAnsi="Times New Roman"/>
          <w:w w:val="104"/>
        </w:rPr>
        <w:t>质点在向那个方向迁移？</w:t>
      </w:r>
      <w:r w:rsidR="00A65AEA" w:rsidRPr="004C3D8A">
        <w:rPr>
          <w:rFonts w:ascii="Times New Roman" w:hAnsi="Times New Roman"/>
          <w:i/>
          <w:w w:val="104"/>
        </w:rPr>
        <w:t>M</w:t>
      </w:r>
      <w:r w:rsidR="00A65AEA" w:rsidRPr="004C3D8A">
        <w:rPr>
          <w:rFonts w:ascii="Times New Roman" w:hAnsi="Times New Roman"/>
          <w:w w:val="104"/>
        </w:rPr>
        <w:t>质点在哪个方向上运动？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3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由图中时刻经过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="00A65AEA" w:rsidRPr="004C3D8A">
        <w:rPr>
          <w:rFonts w:ascii="Times New Roman" w:hAnsi="Times New Roman"/>
          <w:w w:val="104"/>
        </w:rPr>
        <w:t>时，</w:t>
      </w:r>
      <w:r w:rsidR="00A65AEA" w:rsidRPr="004C3D8A">
        <w:rPr>
          <w:rFonts w:ascii="Times New Roman" w:hAnsi="Times New Roman"/>
          <w:i/>
          <w:w w:val="104"/>
        </w:rPr>
        <w:t>M</w:t>
      </w:r>
      <w:r w:rsidR="00A65AEA" w:rsidRPr="004C3D8A">
        <w:rPr>
          <w:rFonts w:ascii="Times New Roman" w:hAnsi="Times New Roman"/>
          <w:w w:val="104"/>
        </w:rPr>
        <w:t>质点的位移有什么特点？</w:t>
      </w:r>
    </w:p>
    <w:p w:rsidR="00AF79EA" w:rsidRDefault="00AF79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AF79EA" w:rsidRDefault="00AF79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AF79EA" w:rsidRDefault="00AF79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AF79E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25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2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26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</w:t>
      </w:r>
      <w:r w:rsidR="00AA2251" w:rsidRPr="004C3D8A">
        <w:rPr>
          <w:rFonts w:ascii="Times New Roman" w:eastAsia="方正楷体_GBK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2025·</w:t>
      </w:r>
      <w:r w:rsidR="00A65AEA" w:rsidRPr="004C3D8A">
        <w:rPr>
          <w:rFonts w:ascii="Times New Roman" w:eastAsia="方正楷体_GBK" w:hAnsi="Times New Roman"/>
          <w:w w:val="104"/>
        </w:rPr>
        <w:t>南通市高二期中</w:t>
      </w:r>
      <w:r w:rsidR="00AA2251" w:rsidRPr="004C3D8A">
        <w:rPr>
          <w:rFonts w:ascii="Times New Roman" w:eastAsia="方正楷体_GBK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如图所示为某一时刻的波形图，实线为向左传播的波，虚线为向右传播的波，</w:t>
      </w:r>
      <w:r w:rsidR="00A65AEA" w:rsidRPr="004C3D8A">
        <w:rPr>
          <w:rFonts w:ascii="Times New Roman" w:hAnsi="Times New Roman"/>
          <w:i/>
          <w:w w:val="104"/>
        </w:rPr>
        <w:t>a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b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c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d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e</w:t>
      </w:r>
      <w:r w:rsidR="00A65AEA" w:rsidRPr="004C3D8A">
        <w:rPr>
          <w:rFonts w:ascii="Times New Roman" w:hAnsi="Times New Roman"/>
          <w:w w:val="104"/>
        </w:rPr>
        <w:t>为介质中沿波传播路径上五个等间距的质点。下列说法中正确的是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 xml:space="preserve">　　</w:t>
      </w:r>
      <w:r w:rsidR="00AA2251" w:rsidRPr="004C3D8A">
        <w:rPr>
          <w:rFonts w:ascii="Times New Roman" w:hAnsi="Times New Roman"/>
          <w:w w:val="104"/>
        </w:rPr>
        <w:t>)</w:t>
      </w:r>
    </w:p>
    <w:p w:rsidR="004C11F5" w:rsidRPr="004C3D8A" w:rsidRDefault="00FA5DB9" w:rsidP="00AF79E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077595" cy="685800"/>
            <wp:effectExtent l="0" t="0" r="8255" b="0"/>
            <wp:docPr id="127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3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A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图中时刻质点</w:t>
      </w:r>
      <w:r w:rsidRPr="004C3D8A">
        <w:rPr>
          <w:rFonts w:ascii="Times New Roman" w:hAnsi="Times New Roman"/>
          <w:i/>
          <w:w w:val="104"/>
        </w:rPr>
        <w:t>c</w:t>
      </w:r>
      <w:r w:rsidRPr="004C3D8A">
        <w:rPr>
          <w:rFonts w:ascii="Times New Roman" w:hAnsi="Times New Roman"/>
          <w:w w:val="104"/>
        </w:rPr>
        <w:t>的速度方向向上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B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质点</w:t>
      </w:r>
      <w:r w:rsidRPr="004C3D8A">
        <w:rPr>
          <w:rFonts w:ascii="Times New Roman" w:hAnsi="Times New Roman"/>
          <w:i/>
          <w:w w:val="104"/>
        </w:rPr>
        <w:t>b</w:t>
      </w:r>
      <w:r w:rsidRPr="004C3D8A">
        <w:rPr>
          <w:rFonts w:ascii="Times New Roman" w:hAnsi="Times New Roman"/>
          <w:w w:val="104"/>
        </w:rPr>
        <w:t>、</w:t>
      </w:r>
      <w:r w:rsidRPr="004C3D8A">
        <w:rPr>
          <w:rFonts w:ascii="Times New Roman" w:hAnsi="Times New Roman"/>
          <w:i/>
          <w:w w:val="104"/>
        </w:rPr>
        <w:t>d</w:t>
      </w:r>
      <w:r w:rsidRPr="004C3D8A">
        <w:rPr>
          <w:rFonts w:ascii="Times New Roman" w:hAnsi="Times New Roman"/>
          <w:w w:val="104"/>
        </w:rPr>
        <w:t>为振动加强点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C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质点</w:t>
      </w:r>
      <w:r w:rsidRPr="004C3D8A">
        <w:rPr>
          <w:rFonts w:ascii="Times New Roman" w:hAnsi="Times New Roman"/>
          <w:i/>
          <w:w w:val="104"/>
        </w:rPr>
        <w:t>a</w:t>
      </w:r>
      <w:r w:rsidRPr="004C3D8A">
        <w:rPr>
          <w:rFonts w:ascii="Times New Roman" w:hAnsi="Times New Roman"/>
          <w:w w:val="104"/>
        </w:rPr>
        <w:t>、</w:t>
      </w:r>
      <w:r w:rsidRPr="004C3D8A">
        <w:rPr>
          <w:rFonts w:ascii="Times New Roman" w:hAnsi="Times New Roman"/>
          <w:i/>
          <w:w w:val="104"/>
        </w:rPr>
        <w:t>c</w:t>
      </w:r>
      <w:r w:rsidRPr="004C3D8A">
        <w:rPr>
          <w:rFonts w:ascii="Times New Roman" w:hAnsi="Times New Roman"/>
          <w:w w:val="104"/>
        </w:rPr>
        <w:t>、</w:t>
      </w:r>
      <w:r w:rsidRPr="004C3D8A">
        <w:rPr>
          <w:rFonts w:ascii="Times New Roman" w:hAnsi="Times New Roman"/>
          <w:i/>
          <w:w w:val="104"/>
        </w:rPr>
        <w:t>e</w:t>
      </w:r>
      <w:r w:rsidRPr="004C3D8A">
        <w:rPr>
          <w:rFonts w:ascii="Times New Roman" w:hAnsi="Times New Roman"/>
          <w:w w:val="104"/>
        </w:rPr>
        <w:t>为振动减弱点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D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质点</w:t>
      </w:r>
      <w:r w:rsidRPr="004C3D8A">
        <w:rPr>
          <w:rFonts w:ascii="Times New Roman" w:hAnsi="Times New Roman"/>
          <w:i/>
          <w:w w:val="104"/>
        </w:rPr>
        <w:t>a</w:t>
      </w:r>
      <w:r w:rsidRPr="004C3D8A">
        <w:rPr>
          <w:rFonts w:ascii="Times New Roman" w:hAnsi="Times New Roman"/>
          <w:w w:val="104"/>
        </w:rPr>
        <w:t>、</w:t>
      </w:r>
      <w:r w:rsidRPr="004C3D8A">
        <w:rPr>
          <w:rFonts w:ascii="Times New Roman" w:hAnsi="Times New Roman"/>
          <w:i/>
          <w:w w:val="104"/>
        </w:rPr>
        <w:t>c</w:t>
      </w:r>
      <w:r w:rsidRPr="004C3D8A">
        <w:rPr>
          <w:rFonts w:ascii="Times New Roman" w:hAnsi="Times New Roman"/>
          <w:w w:val="104"/>
        </w:rPr>
        <w:t>、</w:t>
      </w:r>
      <w:r w:rsidRPr="004C3D8A">
        <w:rPr>
          <w:rFonts w:ascii="Times New Roman" w:hAnsi="Times New Roman"/>
          <w:i/>
          <w:w w:val="104"/>
        </w:rPr>
        <w:t>e</w:t>
      </w:r>
      <w:r w:rsidRPr="004C3D8A">
        <w:rPr>
          <w:rFonts w:ascii="Times New Roman" w:hAnsi="Times New Roman"/>
          <w:w w:val="104"/>
        </w:rPr>
        <w:t>始终静止不动</w:t>
      </w:r>
    </w:p>
    <w:p w:rsidR="00AF79E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28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3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29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</w:t>
      </w:r>
      <w:r w:rsidR="00AA2251" w:rsidRPr="004C3D8A">
        <w:rPr>
          <w:rFonts w:ascii="Times New Roman" w:eastAsia="方正楷体_GBK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2024·</w:t>
      </w:r>
      <w:r w:rsidR="00A65AEA" w:rsidRPr="004C3D8A">
        <w:rPr>
          <w:rFonts w:ascii="Times New Roman" w:eastAsia="方正楷体_GBK" w:hAnsi="Times New Roman"/>
          <w:w w:val="104"/>
        </w:rPr>
        <w:t>岳阳市高二期末</w:t>
      </w:r>
      <w:r w:rsidR="00AA2251" w:rsidRPr="004C3D8A">
        <w:rPr>
          <w:rFonts w:ascii="Times New Roman" w:eastAsia="方正楷体_GBK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如图所示，</w:t>
      </w:r>
      <w:r w:rsidR="00A65AEA" w:rsidRPr="004C3D8A">
        <w:rPr>
          <w:rFonts w:ascii="Times New Roman" w:hAnsi="Times New Roman"/>
          <w:i/>
          <w:w w:val="104"/>
        </w:rPr>
        <w:t>S</w:t>
      </w:r>
      <w:r w:rsidR="00A65AEA" w:rsidRPr="004C3D8A">
        <w:rPr>
          <w:rFonts w:ascii="Times New Roman" w:hAnsi="Times New Roman"/>
          <w:w w:val="104"/>
          <w:vertAlign w:val="subscript"/>
        </w:rPr>
        <w:t>1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S</w:t>
      </w:r>
      <w:r w:rsidR="00A65AEA" w:rsidRPr="004C3D8A">
        <w:rPr>
          <w:rFonts w:ascii="Times New Roman" w:hAnsi="Times New Roman"/>
          <w:w w:val="104"/>
          <w:vertAlign w:val="subscript"/>
        </w:rPr>
        <w:t>2</w:t>
      </w:r>
      <w:r w:rsidR="00A65AEA" w:rsidRPr="004C3D8A">
        <w:rPr>
          <w:rFonts w:ascii="Times New Roman" w:hAnsi="Times New Roman"/>
          <w:w w:val="104"/>
        </w:rPr>
        <w:t>是两个相干波源，它们振动同步且振幅相同，实线和虚线分别表示在某一时刻它们所发出的波峰和波谷，关于图中所标的</w:t>
      </w:r>
      <w:r w:rsidR="00A65AEA" w:rsidRPr="004C3D8A">
        <w:rPr>
          <w:rFonts w:ascii="Times New Roman" w:hAnsi="Times New Roman"/>
          <w:i/>
          <w:w w:val="104"/>
        </w:rPr>
        <w:t>a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b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c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d</w:t>
      </w:r>
      <w:r w:rsidR="00A65AEA" w:rsidRPr="004C3D8A">
        <w:rPr>
          <w:rFonts w:ascii="Times New Roman" w:hAnsi="Times New Roman"/>
          <w:w w:val="104"/>
        </w:rPr>
        <w:t>四点，下列说法正确的是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 xml:space="preserve">　　</w:t>
      </w:r>
      <w:r w:rsidR="00AA2251" w:rsidRPr="004C3D8A">
        <w:rPr>
          <w:rFonts w:ascii="Times New Roman" w:hAnsi="Times New Roman"/>
          <w:w w:val="104"/>
        </w:rPr>
        <w:t>)</w:t>
      </w:r>
    </w:p>
    <w:p w:rsidR="004C11F5" w:rsidRPr="004C3D8A" w:rsidRDefault="00FA5DB9" w:rsidP="00AF79E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077595" cy="827405"/>
            <wp:effectExtent l="0" t="0" r="8255" b="0"/>
            <wp:docPr id="130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6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A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质点</w:t>
      </w:r>
      <w:r w:rsidRPr="004C3D8A">
        <w:rPr>
          <w:rFonts w:ascii="Times New Roman" w:hAnsi="Times New Roman"/>
          <w:i/>
          <w:w w:val="104"/>
        </w:rPr>
        <w:t>a</w:t>
      </w:r>
      <w:r w:rsidRPr="004C3D8A">
        <w:rPr>
          <w:rFonts w:ascii="Times New Roman" w:hAnsi="Times New Roman"/>
          <w:w w:val="104"/>
        </w:rPr>
        <w:t>为振动减弱点，位移始终为零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B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质点</w:t>
      </w:r>
      <w:r w:rsidRPr="004C3D8A">
        <w:rPr>
          <w:rFonts w:ascii="Times New Roman" w:hAnsi="Times New Roman"/>
          <w:i/>
          <w:w w:val="104"/>
        </w:rPr>
        <w:t>b</w:t>
      </w:r>
      <w:r w:rsidRPr="004C3D8A">
        <w:rPr>
          <w:rFonts w:ascii="Times New Roman" w:hAnsi="Times New Roman"/>
          <w:w w:val="104"/>
        </w:rPr>
        <w:t>为振动加强点，经过半个周期后变为振动减弱点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C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质点</w:t>
      </w:r>
      <w:r w:rsidRPr="004C3D8A">
        <w:rPr>
          <w:rFonts w:ascii="Times New Roman" w:hAnsi="Times New Roman"/>
          <w:i/>
          <w:w w:val="104"/>
        </w:rPr>
        <w:t>c</w:t>
      </w:r>
      <w:r w:rsidRPr="004C3D8A">
        <w:rPr>
          <w:rFonts w:ascii="Times New Roman" w:hAnsi="Times New Roman"/>
          <w:w w:val="104"/>
        </w:rPr>
        <w:t>为振动减弱点，位移始终为零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D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质点</w:t>
      </w:r>
      <w:r w:rsidRPr="004C3D8A">
        <w:rPr>
          <w:rFonts w:ascii="Times New Roman" w:hAnsi="Times New Roman"/>
          <w:i/>
          <w:w w:val="104"/>
        </w:rPr>
        <w:t>d</w:t>
      </w:r>
      <w:r w:rsidRPr="004C3D8A">
        <w:rPr>
          <w:rFonts w:ascii="Times New Roman" w:hAnsi="Times New Roman"/>
          <w:w w:val="104"/>
        </w:rPr>
        <w:t>既不是振动加强点也不是振动减弱点，没有发生干涉现象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4C3D8A">
        <w:rPr>
          <w:rFonts w:ascii="Times New Roman" w:eastAsia="方正大黑_GBK" w:hAnsi="Times New Roman"/>
        </w:rPr>
        <w:t>三、加强点和减弱点的分布规律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</w:rPr>
        <w:t>1</w:t>
      </w:r>
      <w:r w:rsidR="00AA2251" w:rsidRPr="004C3D8A">
        <w:rPr>
          <w:rFonts w:ascii="Times New Roman" w:hAnsi="Times New Roman"/>
        </w:rPr>
        <w:t>.</w:t>
      </w:r>
      <w:r w:rsidRPr="004C3D8A">
        <w:rPr>
          <w:rFonts w:ascii="Times New Roman" w:eastAsia="方正报宋_GBK" w:hAnsi="Times New Roman"/>
        </w:rPr>
        <w:t>观察课本中的干涉图样，你能发现图中的加强点</w:t>
      </w:r>
      <w:r w:rsidR="00AA2251" w:rsidRPr="004C3D8A">
        <w:rPr>
          <w:rFonts w:ascii="Times New Roman" w:eastAsia="方正报宋_GBK" w:hAnsi="Times New Roman"/>
        </w:rPr>
        <w:t>(</w:t>
      </w:r>
      <w:r w:rsidRPr="004C3D8A">
        <w:rPr>
          <w:rFonts w:ascii="Times New Roman" w:eastAsia="方正报宋_GBK" w:hAnsi="Times New Roman"/>
        </w:rPr>
        <w:t>如</w:t>
      </w:r>
      <w:r w:rsidRPr="004C3D8A">
        <w:rPr>
          <w:rFonts w:ascii="Times New Roman" w:hAnsi="Times New Roman"/>
          <w:i/>
        </w:rPr>
        <w:t>M</w:t>
      </w:r>
      <w:r w:rsidRPr="004C3D8A">
        <w:rPr>
          <w:rFonts w:ascii="Times New Roman" w:eastAsia="方正报宋_GBK" w:hAnsi="Times New Roman"/>
        </w:rPr>
        <w:t>点</w:t>
      </w:r>
      <w:r w:rsidR="00AA2251" w:rsidRPr="004C3D8A">
        <w:rPr>
          <w:rFonts w:ascii="Times New Roman" w:eastAsia="方正报宋_GBK" w:hAnsi="Times New Roman"/>
        </w:rPr>
        <w:t>)</w:t>
      </w:r>
      <w:r w:rsidRPr="004C3D8A">
        <w:rPr>
          <w:rFonts w:ascii="Times New Roman" w:eastAsia="方正报宋_GBK" w:hAnsi="Times New Roman"/>
        </w:rPr>
        <w:t>、减弱点</w:t>
      </w:r>
      <w:r w:rsidR="00AA2251" w:rsidRPr="004C3D8A">
        <w:rPr>
          <w:rFonts w:ascii="Times New Roman" w:eastAsia="方正报宋_GBK" w:hAnsi="Times New Roman"/>
        </w:rPr>
        <w:t>(</w:t>
      </w:r>
      <w:r w:rsidRPr="004C3D8A">
        <w:rPr>
          <w:rFonts w:ascii="Times New Roman" w:eastAsia="方正报宋_GBK" w:hAnsi="Times New Roman"/>
        </w:rPr>
        <w:t>如</w:t>
      </w:r>
      <w:r w:rsidRPr="004C3D8A">
        <w:rPr>
          <w:rFonts w:ascii="Times New Roman" w:hAnsi="Times New Roman"/>
          <w:i/>
        </w:rPr>
        <w:t>N</w:t>
      </w:r>
      <w:r w:rsidRPr="004C3D8A">
        <w:rPr>
          <w:rFonts w:ascii="Times New Roman" w:eastAsia="方正报宋_GBK" w:hAnsi="Times New Roman"/>
        </w:rPr>
        <w:t>点</w:t>
      </w:r>
      <w:r w:rsidR="00AA2251" w:rsidRPr="004C3D8A">
        <w:rPr>
          <w:rFonts w:ascii="Times New Roman" w:eastAsia="方正报宋_GBK" w:hAnsi="Times New Roman"/>
        </w:rPr>
        <w:t>)</w:t>
      </w:r>
      <w:r w:rsidRPr="004C3D8A">
        <w:rPr>
          <w:rFonts w:ascii="Times New Roman" w:eastAsia="方正报宋_GBK" w:hAnsi="Times New Roman"/>
        </w:rPr>
        <w:t>到两个波源的距离之差与波长各有什么关系？</w:t>
      </w:r>
    </w:p>
    <w:p w:rsidR="004C11F5" w:rsidRDefault="004C11F5" w:rsidP="00AF79E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u w:val="dotted"/>
        </w:rPr>
      </w:pPr>
    </w:p>
    <w:p w:rsidR="00AF79EA" w:rsidRPr="004C3D8A" w:rsidRDefault="00AF79EA" w:rsidP="00AF79E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u w:val="dotted"/>
        </w:rPr>
      </w:pPr>
    </w:p>
    <w:p w:rsidR="004C11F5" w:rsidRPr="004C3D8A" w:rsidRDefault="00A65AEA" w:rsidP="00AF79E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</w:rPr>
        <w:t>2</w:t>
      </w:r>
      <w:r w:rsidR="00AA2251" w:rsidRPr="004C3D8A">
        <w:rPr>
          <w:rFonts w:ascii="Times New Roman" w:hAnsi="Times New Roman"/>
        </w:rPr>
        <w:t>.</w:t>
      </w:r>
      <w:r w:rsidRPr="004C3D8A">
        <w:rPr>
          <w:rFonts w:ascii="Times New Roman" w:eastAsia="方正报宋_GBK" w:hAnsi="Times New Roman"/>
        </w:rPr>
        <w:t>如果相位差恒为</w:t>
      </w:r>
      <w:r w:rsidRPr="004C3D8A">
        <w:rPr>
          <w:rFonts w:ascii="Times New Roman" w:hAnsi="Times New Roman"/>
        </w:rPr>
        <w:t>π</w:t>
      </w:r>
      <w:r w:rsidRPr="004C3D8A">
        <w:rPr>
          <w:rFonts w:ascii="Times New Roman" w:eastAsia="方正报宋_GBK" w:hAnsi="Times New Roman"/>
        </w:rPr>
        <w:t>的两波源形成的干涉图样，加强点、减弱点到两个波源的距离之差是否还满足以上规律？</w:t>
      </w:r>
    </w:p>
    <w:p w:rsidR="004C11F5" w:rsidRDefault="004C11F5" w:rsidP="00AF79E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u w:val="dotted"/>
        </w:rPr>
      </w:pPr>
    </w:p>
    <w:p w:rsidR="00AF79EA" w:rsidRPr="004C3D8A" w:rsidRDefault="00AF79EA" w:rsidP="00AF79E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u w:val="dotted"/>
        </w:rPr>
      </w:pPr>
    </w:p>
    <w:p w:rsidR="00AF79E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31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4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32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如图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a</w:t>
      </w:r>
      <w:r w:rsidR="00AA2251"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，在</w:t>
      </w:r>
      <w:r w:rsidR="00A65AEA" w:rsidRPr="004C3D8A">
        <w:rPr>
          <w:rFonts w:ascii="Times New Roman" w:hAnsi="Times New Roman"/>
          <w:i/>
          <w:w w:val="104"/>
        </w:rPr>
        <w:t>xOy</w:t>
      </w:r>
      <w:r w:rsidR="00A65AEA" w:rsidRPr="004C3D8A">
        <w:rPr>
          <w:rFonts w:ascii="Times New Roman" w:hAnsi="Times New Roman"/>
          <w:w w:val="104"/>
        </w:rPr>
        <w:t>平面内有两个沿</w:t>
      </w:r>
      <w:r w:rsidR="00A65AEA" w:rsidRPr="004C3D8A">
        <w:rPr>
          <w:rFonts w:ascii="Times New Roman" w:hAnsi="Times New Roman"/>
          <w:i/>
          <w:w w:val="104"/>
        </w:rPr>
        <w:t>z</w:t>
      </w:r>
      <w:r w:rsidR="00A65AEA" w:rsidRPr="004C3D8A">
        <w:rPr>
          <w:rFonts w:ascii="Times New Roman" w:hAnsi="Times New Roman"/>
          <w:w w:val="104"/>
        </w:rPr>
        <w:t>方向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i/>
          <w:w w:val="104"/>
        </w:rPr>
        <w:t>z</w:t>
      </w:r>
      <w:r w:rsidR="00A65AEA" w:rsidRPr="004C3D8A">
        <w:rPr>
          <w:rFonts w:ascii="Times New Roman" w:hAnsi="Times New Roman"/>
          <w:w w:val="104"/>
        </w:rPr>
        <w:t>方向垂直</w:t>
      </w:r>
      <w:r w:rsidR="00A65AEA" w:rsidRPr="004C3D8A">
        <w:rPr>
          <w:rFonts w:ascii="Times New Roman" w:hAnsi="Times New Roman"/>
          <w:i/>
          <w:w w:val="104"/>
        </w:rPr>
        <w:t>xOy</w:t>
      </w:r>
      <w:r w:rsidR="00A65AEA" w:rsidRPr="004C3D8A">
        <w:rPr>
          <w:rFonts w:ascii="Times New Roman" w:hAnsi="Times New Roman"/>
          <w:w w:val="104"/>
        </w:rPr>
        <w:t>平面，图中未画出</w:t>
      </w:r>
      <w:r w:rsidR="00AA2251"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做简谐运动的点波源</w:t>
      </w:r>
      <w:r w:rsidR="00A65AEA" w:rsidRPr="004C3D8A">
        <w:rPr>
          <w:rFonts w:ascii="Times New Roman" w:hAnsi="Times New Roman"/>
          <w:i/>
          <w:w w:val="104"/>
        </w:rPr>
        <w:t>S</w:t>
      </w:r>
      <w:r w:rsidR="00A65AEA" w:rsidRPr="004C3D8A">
        <w:rPr>
          <w:rFonts w:ascii="Times New Roman" w:hAnsi="Times New Roman"/>
          <w:w w:val="104"/>
          <w:vertAlign w:val="subscript"/>
        </w:rPr>
        <w:t>1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0</w:t>
      </w:r>
      <w:r w:rsidR="00A65AEA" w:rsidRPr="004C3D8A">
        <w:rPr>
          <w:rFonts w:ascii="Times New Roman" w:hAnsi="Times New Roman"/>
          <w:w w:val="104"/>
        </w:rPr>
        <w:t>，</w:t>
      </w:r>
      <w:r w:rsidR="00A65AEA" w:rsidRPr="004C3D8A">
        <w:rPr>
          <w:rFonts w:ascii="Times New Roman" w:hAnsi="Times New Roman"/>
          <w:w w:val="104"/>
        </w:rPr>
        <w:t>4 m</w:t>
      </w:r>
      <w:r w:rsidR="00AA2251"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和</w:t>
      </w:r>
      <w:r w:rsidR="00A65AEA" w:rsidRPr="004C3D8A">
        <w:rPr>
          <w:rFonts w:ascii="Times New Roman" w:hAnsi="Times New Roman"/>
          <w:i/>
          <w:w w:val="104"/>
        </w:rPr>
        <w:t>S</w:t>
      </w:r>
      <w:r w:rsidR="00A65AEA" w:rsidRPr="004C3D8A">
        <w:rPr>
          <w:rFonts w:ascii="Times New Roman" w:hAnsi="Times New Roman"/>
          <w:w w:val="104"/>
          <w:vertAlign w:val="subscript"/>
        </w:rPr>
        <w:t>2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0</w:t>
      </w:r>
      <w:r w:rsidR="00A65AEA" w:rsidRPr="004C3D8A">
        <w:rPr>
          <w:rFonts w:ascii="Times New Roman" w:hAnsi="Times New Roman"/>
          <w:w w:val="104"/>
        </w:rPr>
        <w:t>，</w:t>
      </w:r>
      <w:r w:rsidR="00AA2251" w:rsidRPr="004C3D8A">
        <w:rPr>
          <w:rFonts w:ascii="Times New Roman" w:hAnsi="Times New Roman"/>
          <w:w w:val="104"/>
        </w:rPr>
        <w:t>－</w:t>
      </w:r>
      <w:r w:rsidR="00A65AEA" w:rsidRPr="004C3D8A">
        <w:rPr>
          <w:rFonts w:ascii="Times New Roman" w:hAnsi="Times New Roman"/>
          <w:w w:val="104"/>
        </w:rPr>
        <w:t>2 m</w:t>
      </w:r>
      <w:r w:rsidR="00AA2251"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。两波源的振动图线分别如图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b</w:t>
      </w:r>
      <w:r w:rsidR="00AA2251"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和图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c</w:t>
      </w:r>
      <w:r w:rsidR="00AA2251"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所示。两列波的波速均为</w:t>
      </w:r>
      <w:r w:rsidR="00A65AEA" w:rsidRPr="004C3D8A">
        <w:rPr>
          <w:rFonts w:ascii="Times New Roman" w:hAnsi="Times New Roman"/>
          <w:w w:val="104"/>
        </w:rPr>
        <w:t>1</w:t>
      </w:r>
      <w:r w:rsidR="00AA2251" w:rsidRPr="004C3D8A">
        <w:rPr>
          <w:rFonts w:ascii="Times New Roman" w:hAnsi="Times New Roman"/>
          <w:w w:val="104"/>
        </w:rPr>
        <w:t>.</w:t>
      </w:r>
      <w:r w:rsidR="00A65AEA" w:rsidRPr="004C3D8A">
        <w:rPr>
          <w:rFonts w:ascii="Times New Roman" w:hAnsi="Times New Roman"/>
          <w:w w:val="104"/>
        </w:rPr>
        <w:t>00 m/s</w:t>
      </w:r>
      <w:r w:rsidR="00A65AEA" w:rsidRPr="004C3D8A">
        <w:rPr>
          <w:rFonts w:ascii="Times New Roman" w:hAnsi="Times New Roman"/>
          <w:w w:val="104"/>
        </w:rPr>
        <w:t>。</w:t>
      </w:r>
    </w:p>
    <w:p w:rsidR="004C11F5" w:rsidRPr="004C3D8A" w:rsidRDefault="00FA5DB9" w:rsidP="00AF79E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153795" cy="974090"/>
            <wp:effectExtent l="0" t="0" r="8255" b="0"/>
            <wp:docPr id="133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475105" cy="789305"/>
            <wp:effectExtent l="0" t="0" r="0" b="0"/>
            <wp:docPr id="134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0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1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两列波波源起振方向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选填</w:t>
      </w:r>
      <w:r w:rsidR="00A65AEA" w:rsidRPr="00952047">
        <w:rPr>
          <w:rFonts w:ascii="宋体" w:hAnsi="宋体"/>
          <w:w w:val="104"/>
        </w:rPr>
        <w:t>“</w:t>
      </w:r>
      <w:r w:rsidR="00A65AEA" w:rsidRPr="004C3D8A">
        <w:rPr>
          <w:rFonts w:ascii="Times New Roman" w:hAnsi="Times New Roman"/>
          <w:w w:val="104"/>
        </w:rPr>
        <w:t>相同</w:t>
      </w:r>
      <w:r w:rsidR="00A65AEA" w:rsidRPr="00952047">
        <w:rPr>
          <w:rFonts w:ascii="宋体" w:hAnsi="宋体"/>
          <w:w w:val="104"/>
        </w:rPr>
        <w:t>”</w:t>
      </w:r>
      <w:r w:rsidR="00A65AEA" w:rsidRPr="004C3D8A">
        <w:rPr>
          <w:rFonts w:ascii="Times New Roman" w:hAnsi="Times New Roman"/>
          <w:w w:val="104"/>
        </w:rPr>
        <w:t>或</w:t>
      </w:r>
      <w:r w:rsidR="00A65AEA" w:rsidRPr="00952047">
        <w:rPr>
          <w:rFonts w:ascii="宋体" w:hAnsi="宋体"/>
          <w:w w:val="104"/>
        </w:rPr>
        <w:t>“</w:t>
      </w:r>
      <w:r w:rsidR="00A65AEA" w:rsidRPr="004C3D8A">
        <w:rPr>
          <w:rFonts w:ascii="Times New Roman" w:hAnsi="Times New Roman"/>
          <w:w w:val="104"/>
        </w:rPr>
        <w:t>相反</w:t>
      </w:r>
      <w:r w:rsidR="00A65AEA" w:rsidRPr="00952047">
        <w:rPr>
          <w:rFonts w:ascii="宋体" w:hAnsi="宋体"/>
          <w:w w:val="104"/>
        </w:rPr>
        <w:t>”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。</w:t>
      </w:r>
      <w:r w:rsidR="00A65AEA" w:rsidRPr="004C3D8A">
        <w:rPr>
          <w:rFonts w:ascii="Times New Roman" w:hAnsi="Times New Roman"/>
          <w:w w:val="104"/>
        </w:rPr>
        <w:t> </w:t>
      </w:r>
    </w:p>
    <w:p w:rsidR="004C11F5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两列波到</w:t>
      </w:r>
      <w:r w:rsidR="00A65AEA" w:rsidRPr="004C3D8A">
        <w:rPr>
          <w:rFonts w:ascii="Times New Roman" w:hAnsi="Times New Roman"/>
          <w:i/>
          <w:w w:val="104"/>
        </w:rPr>
        <w:t>A</w:t>
      </w:r>
      <w:r w:rsidR="00A65AEA" w:rsidRPr="004C3D8A">
        <w:rPr>
          <w:rFonts w:ascii="Times New Roman" w:hAnsi="Times New Roman"/>
          <w:w w:val="104"/>
        </w:rPr>
        <w:t>点</w:t>
      </w: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4 m</w:t>
      </w:r>
      <w:r w:rsidR="00A65AEA" w:rsidRPr="004C3D8A">
        <w:rPr>
          <w:rFonts w:ascii="Times New Roman" w:hAnsi="Times New Roman"/>
          <w:w w:val="104"/>
        </w:rPr>
        <w:t>，</w:t>
      </w:r>
      <w:r w:rsidR="00A65AEA" w:rsidRPr="004C3D8A">
        <w:rPr>
          <w:rFonts w:ascii="Times New Roman" w:hAnsi="Times New Roman"/>
          <w:w w:val="104"/>
        </w:rPr>
        <w:t>1 m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的路程差为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="00A65AEA" w:rsidRPr="004C3D8A">
        <w:rPr>
          <w:rFonts w:ascii="Times New Roman" w:hAnsi="Times New Roman"/>
          <w:w w:val="104"/>
        </w:rPr>
        <w:t xml:space="preserve"> m</w:t>
      </w:r>
      <w:r w:rsidR="00A65AEA" w:rsidRPr="004C3D8A">
        <w:rPr>
          <w:rFonts w:ascii="Times New Roman" w:hAnsi="Times New Roman"/>
          <w:w w:val="104"/>
        </w:rPr>
        <w:t>，两列波引起质点</w:t>
      </w:r>
      <w:r w:rsidR="00A65AEA" w:rsidRPr="004C3D8A">
        <w:rPr>
          <w:rFonts w:ascii="Times New Roman" w:hAnsi="Times New Roman"/>
          <w:i/>
          <w:w w:val="104"/>
        </w:rPr>
        <w:t>A</w:t>
      </w:r>
      <w:r w:rsidR="00A65AEA" w:rsidRPr="004C3D8A">
        <w:rPr>
          <w:rFonts w:ascii="Times New Roman" w:hAnsi="Times New Roman"/>
          <w:w w:val="104"/>
        </w:rPr>
        <w:t>的振动总是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选填</w:t>
      </w:r>
      <w:r w:rsidR="00A65AEA" w:rsidRPr="00952047">
        <w:rPr>
          <w:rFonts w:ascii="宋体" w:hAnsi="宋体"/>
          <w:w w:val="104"/>
        </w:rPr>
        <w:t>“</w:t>
      </w:r>
      <w:r w:rsidR="00A65AEA" w:rsidRPr="004C3D8A">
        <w:rPr>
          <w:rFonts w:ascii="Times New Roman" w:hAnsi="Times New Roman"/>
          <w:w w:val="104"/>
        </w:rPr>
        <w:t>加强</w:t>
      </w:r>
      <w:r w:rsidR="00A65AEA" w:rsidRPr="00952047">
        <w:rPr>
          <w:rFonts w:ascii="宋体" w:hAnsi="宋体"/>
          <w:w w:val="104"/>
        </w:rPr>
        <w:t>”</w:t>
      </w:r>
      <w:r w:rsidR="00A65AEA" w:rsidRPr="004C3D8A">
        <w:rPr>
          <w:rFonts w:ascii="Times New Roman" w:hAnsi="Times New Roman"/>
          <w:w w:val="104"/>
        </w:rPr>
        <w:t>或</w:t>
      </w:r>
      <w:r w:rsidR="00A65AEA" w:rsidRPr="00952047">
        <w:rPr>
          <w:rFonts w:ascii="宋体" w:hAnsi="宋体"/>
          <w:w w:val="104"/>
        </w:rPr>
        <w:t>“</w:t>
      </w:r>
      <w:r w:rsidR="00A65AEA" w:rsidRPr="004C3D8A">
        <w:rPr>
          <w:rFonts w:ascii="Times New Roman" w:hAnsi="Times New Roman"/>
          <w:w w:val="104"/>
        </w:rPr>
        <w:t>减弱</w:t>
      </w:r>
      <w:r w:rsidR="00A65AEA" w:rsidRPr="00952047">
        <w:rPr>
          <w:rFonts w:ascii="宋体" w:hAnsi="宋体"/>
          <w:w w:val="104"/>
        </w:rPr>
        <w:t>”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。两列波到</w:t>
      </w:r>
      <w:r w:rsidR="00A65AEA" w:rsidRPr="004C3D8A">
        <w:rPr>
          <w:rFonts w:ascii="Times New Roman" w:hAnsi="Times New Roman"/>
          <w:i/>
          <w:w w:val="104"/>
        </w:rPr>
        <w:t>B</w:t>
      </w:r>
      <w:r w:rsidR="00A65AEA" w:rsidRPr="004C3D8A">
        <w:rPr>
          <w:rFonts w:ascii="Times New Roman" w:hAnsi="Times New Roman"/>
          <w:w w:val="104"/>
        </w:rPr>
        <w:t>点</w:t>
      </w: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0</w:t>
      </w:r>
      <w:r w:rsidR="00A65AEA" w:rsidRPr="004C3D8A">
        <w:rPr>
          <w:rFonts w:ascii="Times New Roman" w:hAnsi="Times New Roman"/>
          <w:w w:val="104"/>
        </w:rPr>
        <w:t>，</w:t>
      </w:r>
      <w:r w:rsidR="00A65AEA" w:rsidRPr="004C3D8A">
        <w:rPr>
          <w:rFonts w:ascii="Times New Roman" w:hAnsi="Times New Roman"/>
          <w:w w:val="104"/>
        </w:rPr>
        <w:t>0</w:t>
      </w:r>
      <w:r w:rsidRPr="004C3D8A">
        <w:rPr>
          <w:rFonts w:ascii="Times New Roman" w:hAnsi="Times New Roman"/>
          <w:w w:val="104"/>
        </w:rPr>
        <w:t>.</w:t>
      </w:r>
      <w:r w:rsidR="00A65AEA" w:rsidRPr="004C3D8A">
        <w:rPr>
          <w:rFonts w:ascii="Times New Roman" w:hAnsi="Times New Roman"/>
          <w:w w:val="104"/>
        </w:rPr>
        <w:t>5 m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的路程差为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</w:t>
      </w:r>
      <w:r w:rsidR="00A65AEA" w:rsidRPr="004C3D8A">
        <w:rPr>
          <w:rFonts w:ascii="Times New Roman" w:hAnsi="Times New Roman"/>
          <w:w w:val="104"/>
        </w:rPr>
        <w:t xml:space="preserve"> m</w:t>
      </w:r>
      <w:r w:rsidR="00A65AEA" w:rsidRPr="004C3D8A">
        <w:rPr>
          <w:rFonts w:ascii="Times New Roman" w:hAnsi="Times New Roman"/>
          <w:w w:val="104"/>
        </w:rPr>
        <w:t>，两列波引起质点</w:t>
      </w:r>
      <w:r w:rsidR="00A65AEA" w:rsidRPr="004C3D8A">
        <w:rPr>
          <w:rFonts w:ascii="Times New Roman" w:hAnsi="Times New Roman"/>
          <w:i/>
          <w:w w:val="104"/>
        </w:rPr>
        <w:t>B</w:t>
      </w:r>
      <w:r w:rsidR="00A65AEA" w:rsidRPr="004C3D8A">
        <w:rPr>
          <w:rFonts w:ascii="Times New Roman" w:hAnsi="Times New Roman"/>
          <w:w w:val="104"/>
        </w:rPr>
        <w:t>的振动总是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选填</w:t>
      </w:r>
      <w:r w:rsidR="00A65AEA" w:rsidRPr="00952047">
        <w:rPr>
          <w:rFonts w:ascii="宋体" w:hAnsi="宋体"/>
          <w:w w:val="104"/>
        </w:rPr>
        <w:t>“</w:t>
      </w:r>
      <w:r w:rsidR="00A65AEA" w:rsidRPr="004C3D8A">
        <w:rPr>
          <w:rFonts w:ascii="Times New Roman" w:hAnsi="Times New Roman"/>
          <w:w w:val="104"/>
        </w:rPr>
        <w:t>加强</w:t>
      </w:r>
      <w:r w:rsidR="00A65AEA" w:rsidRPr="00952047">
        <w:rPr>
          <w:rFonts w:ascii="宋体" w:hAnsi="宋体"/>
          <w:w w:val="104"/>
        </w:rPr>
        <w:t>”</w:t>
      </w:r>
      <w:r w:rsidR="00A65AEA" w:rsidRPr="004C3D8A">
        <w:rPr>
          <w:rFonts w:ascii="Times New Roman" w:hAnsi="Times New Roman"/>
          <w:w w:val="104"/>
        </w:rPr>
        <w:t>或</w:t>
      </w:r>
      <w:r w:rsidR="00A65AEA" w:rsidRPr="00952047">
        <w:rPr>
          <w:rFonts w:ascii="宋体" w:hAnsi="宋体"/>
          <w:w w:val="104"/>
        </w:rPr>
        <w:t>“</w:t>
      </w:r>
      <w:r w:rsidR="00A65AEA" w:rsidRPr="004C3D8A">
        <w:rPr>
          <w:rFonts w:ascii="Times New Roman" w:hAnsi="Times New Roman"/>
          <w:w w:val="104"/>
        </w:rPr>
        <w:t>减弱</w:t>
      </w:r>
      <w:r w:rsidR="00A65AEA" w:rsidRPr="00952047">
        <w:rPr>
          <w:rFonts w:ascii="宋体" w:hAnsi="宋体"/>
          <w:w w:val="104"/>
        </w:rPr>
        <w:t>”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。两列波到</w:t>
      </w:r>
      <w:r w:rsidR="00A65AEA" w:rsidRPr="004C3D8A">
        <w:rPr>
          <w:rFonts w:ascii="Times New Roman" w:hAnsi="Times New Roman"/>
          <w:i/>
          <w:w w:val="104"/>
        </w:rPr>
        <w:t>C</w:t>
      </w:r>
      <w:r w:rsidR="00A65AEA" w:rsidRPr="004C3D8A">
        <w:rPr>
          <w:rFonts w:ascii="Times New Roman" w:hAnsi="Times New Roman"/>
          <w:w w:val="104"/>
        </w:rPr>
        <w:t>点</w:t>
      </w: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8 m</w:t>
      </w:r>
      <w:r w:rsidR="00A65AEA" w:rsidRPr="004C3D8A">
        <w:rPr>
          <w:rFonts w:ascii="Times New Roman" w:hAnsi="Times New Roman"/>
          <w:w w:val="104"/>
        </w:rPr>
        <w:t>，</w:t>
      </w:r>
      <w:r w:rsidRPr="004C3D8A">
        <w:rPr>
          <w:rFonts w:ascii="Times New Roman" w:hAnsi="Times New Roman"/>
          <w:w w:val="104"/>
        </w:rPr>
        <w:t>－</w:t>
      </w:r>
      <w:r w:rsidR="00A65AEA" w:rsidRPr="004C3D8A">
        <w:rPr>
          <w:rFonts w:ascii="Times New Roman" w:hAnsi="Times New Roman"/>
          <w:w w:val="104"/>
        </w:rPr>
        <w:t>2 m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的路程差为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="00A65AEA" w:rsidRPr="004C3D8A">
        <w:rPr>
          <w:rFonts w:ascii="Times New Roman" w:hAnsi="Times New Roman"/>
          <w:w w:val="104"/>
        </w:rPr>
        <w:t xml:space="preserve"> m</w:t>
      </w:r>
      <w:r w:rsidR="00A65AEA" w:rsidRPr="004C3D8A">
        <w:rPr>
          <w:rFonts w:ascii="Times New Roman" w:hAnsi="Times New Roman"/>
          <w:w w:val="104"/>
        </w:rPr>
        <w:t>，两列波引起质点</w:t>
      </w:r>
      <w:r w:rsidR="00A65AEA" w:rsidRPr="004C3D8A">
        <w:rPr>
          <w:rFonts w:ascii="Times New Roman" w:hAnsi="Times New Roman"/>
          <w:i/>
          <w:w w:val="104"/>
        </w:rPr>
        <w:t>C</w:t>
      </w:r>
      <w:r w:rsidR="00A65AEA" w:rsidRPr="004C3D8A">
        <w:rPr>
          <w:rFonts w:ascii="Times New Roman" w:hAnsi="Times New Roman"/>
          <w:w w:val="104"/>
        </w:rPr>
        <w:t>的振动总是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选填</w:t>
      </w:r>
      <w:r w:rsidR="00A65AEA" w:rsidRPr="00952047">
        <w:rPr>
          <w:rFonts w:ascii="宋体" w:hAnsi="宋体"/>
          <w:w w:val="104"/>
        </w:rPr>
        <w:t>“</w:t>
      </w:r>
      <w:r w:rsidR="00A65AEA" w:rsidRPr="004C3D8A">
        <w:rPr>
          <w:rFonts w:ascii="Times New Roman" w:hAnsi="Times New Roman"/>
          <w:w w:val="104"/>
        </w:rPr>
        <w:t>加强</w:t>
      </w:r>
      <w:r w:rsidR="00A65AEA" w:rsidRPr="00952047">
        <w:rPr>
          <w:rFonts w:ascii="宋体" w:hAnsi="宋体"/>
          <w:w w:val="104"/>
        </w:rPr>
        <w:t>”</w:t>
      </w:r>
      <w:r w:rsidR="00A65AEA" w:rsidRPr="004C3D8A">
        <w:rPr>
          <w:rFonts w:ascii="Times New Roman" w:hAnsi="Times New Roman"/>
          <w:w w:val="104"/>
        </w:rPr>
        <w:t>或</w:t>
      </w:r>
      <w:r w:rsidR="00A65AEA" w:rsidRPr="00952047">
        <w:rPr>
          <w:rFonts w:ascii="宋体" w:hAnsi="宋体"/>
          <w:w w:val="104"/>
        </w:rPr>
        <w:t>“</w:t>
      </w:r>
      <w:r w:rsidR="00A65AEA" w:rsidRPr="004C3D8A">
        <w:rPr>
          <w:rFonts w:ascii="Times New Roman" w:hAnsi="Times New Roman"/>
          <w:w w:val="104"/>
        </w:rPr>
        <w:t>减弱</w:t>
      </w:r>
      <w:r w:rsidR="00A65AEA" w:rsidRPr="00952047">
        <w:rPr>
          <w:rFonts w:ascii="宋体" w:hAnsi="宋体"/>
          <w:w w:val="104"/>
        </w:rPr>
        <w:t>”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。</w:t>
      </w:r>
      <w:r w:rsidR="00A65AEA" w:rsidRPr="004C3D8A">
        <w:rPr>
          <w:rFonts w:ascii="Times New Roman" w:hAnsi="Times New Roman"/>
          <w:w w:val="104"/>
        </w:rPr>
        <w:t> </w:t>
      </w:r>
    </w:p>
    <w:p w:rsidR="00AF79EA" w:rsidRDefault="00FA5DB9" w:rsidP="00AF79EA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6466205" cy="299085"/>
            <wp:effectExtent l="0" t="0" r="0" b="5715"/>
            <wp:docPr id="135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9EA" w:rsidRPr="0011739C" w:rsidRDefault="00AF79EA" w:rsidP="00AF79EA">
      <w:pPr>
        <w:pStyle w:val="ac"/>
        <w:spacing w:line="360" w:lineRule="auto"/>
        <w:jc w:val="center"/>
        <w:rPr>
          <w:rFonts w:ascii="Times New Roman" w:eastAsia="方正黑体_GBK" w:hAnsi="Times New Roman"/>
          <w:sz w:val="22"/>
          <w:szCs w:val="22"/>
        </w:rPr>
      </w:pPr>
      <w:r w:rsidRPr="0011739C">
        <w:rPr>
          <w:rFonts w:ascii="Times New Roman" w:eastAsia="方正黑体_GBK" w:hAnsi="Times New Roman"/>
          <w:sz w:val="22"/>
          <w:szCs w:val="22"/>
        </w:rPr>
        <w:t>振动加强点和减弱点的判断方法</w:t>
      </w:r>
    </w:p>
    <w:p w:rsidR="00AF79EA" w:rsidRPr="0011739C" w:rsidRDefault="00AF79EA" w:rsidP="00AF79EA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11739C">
        <w:rPr>
          <w:rFonts w:ascii="Times New Roman" w:hAnsi="Times New Roman"/>
          <w:sz w:val="22"/>
          <w:szCs w:val="22"/>
        </w:rPr>
        <w:t>1.</w:t>
      </w:r>
      <w:r w:rsidRPr="0011739C">
        <w:rPr>
          <w:rFonts w:ascii="Times New Roman" w:eastAsia="方正楷体_GBK" w:hAnsi="Times New Roman"/>
          <w:sz w:val="22"/>
          <w:szCs w:val="22"/>
        </w:rPr>
        <w:t>现象判断法：若某点处总是波峰与波峰</w:t>
      </w:r>
      <w:r w:rsidRPr="0011739C">
        <w:rPr>
          <w:rFonts w:ascii="Times New Roman" w:eastAsia="方正楷体_GBK" w:hAnsi="Times New Roman"/>
          <w:sz w:val="22"/>
          <w:szCs w:val="22"/>
        </w:rPr>
        <w:t>(</w:t>
      </w:r>
      <w:r w:rsidRPr="0011739C">
        <w:rPr>
          <w:rFonts w:ascii="Times New Roman" w:eastAsia="方正楷体_GBK" w:hAnsi="Times New Roman"/>
          <w:sz w:val="22"/>
          <w:szCs w:val="22"/>
        </w:rPr>
        <w:t>或波谷与波谷</w:t>
      </w:r>
      <w:r w:rsidRPr="0011739C">
        <w:rPr>
          <w:rFonts w:ascii="Times New Roman" w:eastAsia="方正楷体_GBK" w:hAnsi="Times New Roman"/>
          <w:sz w:val="22"/>
          <w:szCs w:val="22"/>
        </w:rPr>
        <w:t>)</w:t>
      </w:r>
      <w:r w:rsidRPr="0011739C">
        <w:rPr>
          <w:rFonts w:ascii="Times New Roman" w:eastAsia="方正楷体_GBK" w:hAnsi="Times New Roman"/>
          <w:sz w:val="22"/>
          <w:szCs w:val="22"/>
        </w:rPr>
        <w:t>相遇，该点为加强点；若总是波峰与波谷相遇，则为减弱点；若某点处是平衡位置和平衡位置相遇，则让两列波再传播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11739C">
        <w:rPr>
          <w:rFonts w:ascii="Times New Roman" w:hAnsi="Times New Roman"/>
          <w:i/>
          <w:sz w:val="22"/>
          <w:szCs w:val="22"/>
        </w:rPr>
        <w:t>T</w:t>
      </w:r>
      <w:r w:rsidRPr="0011739C">
        <w:rPr>
          <w:rFonts w:ascii="Times New Roman" w:eastAsia="方正楷体_GBK" w:hAnsi="Times New Roman"/>
          <w:sz w:val="22"/>
          <w:szCs w:val="22"/>
        </w:rPr>
        <w:t>，看该点是波峰和波峰</w:t>
      </w:r>
      <w:r w:rsidRPr="0011739C">
        <w:rPr>
          <w:rFonts w:ascii="Times New Roman" w:eastAsia="方正楷体_GBK" w:hAnsi="Times New Roman"/>
          <w:sz w:val="22"/>
          <w:szCs w:val="22"/>
        </w:rPr>
        <w:t>(</w:t>
      </w:r>
      <w:r w:rsidRPr="0011739C">
        <w:rPr>
          <w:rFonts w:ascii="Times New Roman" w:eastAsia="方正楷体_GBK" w:hAnsi="Times New Roman"/>
          <w:sz w:val="22"/>
          <w:szCs w:val="22"/>
        </w:rPr>
        <w:t>波谷和波谷</w:t>
      </w:r>
      <w:r w:rsidRPr="0011739C">
        <w:rPr>
          <w:rFonts w:ascii="Times New Roman" w:eastAsia="方正楷体_GBK" w:hAnsi="Times New Roman"/>
          <w:sz w:val="22"/>
          <w:szCs w:val="22"/>
        </w:rPr>
        <w:t>)</w:t>
      </w:r>
      <w:r w:rsidRPr="0011739C">
        <w:rPr>
          <w:rFonts w:ascii="Times New Roman" w:eastAsia="方正楷体_GBK" w:hAnsi="Times New Roman"/>
          <w:sz w:val="22"/>
          <w:szCs w:val="22"/>
        </w:rPr>
        <w:t>相遇，还是波峰和波谷相遇，从而判断该点是加强点还是减弱点。</w:t>
      </w:r>
    </w:p>
    <w:p w:rsidR="00AF79EA" w:rsidRPr="0011739C" w:rsidRDefault="00AF79EA" w:rsidP="00AF79EA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11739C">
        <w:rPr>
          <w:rFonts w:ascii="Times New Roman" w:hAnsi="Times New Roman"/>
          <w:sz w:val="22"/>
          <w:szCs w:val="22"/>
        </w:rPr>
        <w:t>2.</w:t>
      </w:r>
      <w:r w:rsidRPr="0011739C">
        <w:rPr>
          <w:rFonts w:ascii="Times New Roman" w:eastAsia="方正楷体_GBK" w:hAnsi="Times New Roman"/>
          <w:sz w:val="22"/>
          <w:szCs w:val="22"/>
        </w:rPr>
        <w:t>条件判断法：频率相同、振动情况完全相同的两波源产生的波叠加时，加强、减弱条件如下：设点到两波源的距离差为</w:t>
      </w:r>
      <w:r w:rsidRPr="0011739C">
        <w:rPr>
          <w:rFonts w:ascii="Times New Roman" w:hAnsi="Times New Roman"/>
          <w:sz w:val="22"/>
          <w:szCs w:val="22"/>
        </w:rPr>
        <w:t>Δ</w:t>
      </w:r>
      <w:r w:rsidRPr="0011739C">
        <w:rPr>
          <w:rFonts w:ascii="Times New Roman" w:hAnsi="Times New Roman"/>
          <w:i/>
          <w:sz w:val="22"/>
          <w:szCs w:val="22"/>
        </w:rPr>
        <w:t>r</w:t>
      </w:r>
      <w:r w:rsidRPr="0011739C">
        <w:rPr>
          <w:rFonts w:ascii="Times New Roman" w:eastAsia="方正楷体_GBK" w:hAnsi="Times New Roman"/>
          <w:sz w:val="22"/>
          <w:szCs w:val="22"/>
        </w:rPr>
        <w:t>，则当</w:t>
      </w:r>
      <w:r w:rsidRPr="0011739C">
        <w:rPr>
          <w:rFonts w:ascii="Times New Roman" w:hAnsi="Times New Roman"/>
          <w:sz w:val="22"/>
          <w:szCs w:val="22"/>
        </w:rPr>
        <w:t>Δ</w:t>
      </w:r>
      <w:r w:rsidRPr="0011739C">
        <w:rPr>
          <w:rFonts w:ascii="Times New Roman" w:hAnsi="Times New Roman"/>
          <w:i/>
          <w:sz w:val="22"/>
          <w:szCs w:val="22"/>
        </w:rPr>
        <w:t>r</w:t>
      </w:r>
      <w:r w:rsidRPr="0011739C">
        <w:rPr>
          <w:rFonts w:ascii="Times New Roman" w:hAnsi="Times New Roman"/>
          <w:sz w:val="22"/>
          <w:szCs w:val="22"/>
        </w:rPr>
        <w:t>＝</w:t>
      </w:r>
      <w:r w:rsidRPr="0011739C">
        <w:rPr>
          <w:rFonts w:ascii="Times New Roman" w:hAnsi="Times New Roman"/>
          <w:i/>
          <w:sz w:val="22"/>
          <w:szCs w:val="22"/>
        </w:rPr>
        <w:t>kλ</w:t>
      </w:r>
      <w:r w:rsidRPr="0011739C">
        <w:rPr>
          <w:rFonts w:ascii="Times New Roman" w:eastAsia="方正楷体_GBK" w:hAnsi="Times New Roman"/>
          <w:sz w:val="22"/>
          <w:szCs w:val="22"/>
        </w:rPr>
        <w:t>时为加强点，当</w:t>
      </w:r>
      <w:r w:rsidRPr="0011739C">
        <w:rPr>
          <w:rFonts w:ascii="Times New Roman" w:hAnsi="Times New Roman"/>
          <w:sz w:val="22"/>
          <w:szCs w:val="22"/>
        </w:rPr>
        <w:t>Δ</w:t>
      </w:r>
      <w:r w:rsidRPr="0011739C">
        <w:rPr>
          <w:rFonts w:ascii="Times New Roman" w:hAnsi="Times New Roman"/>
          <w:i/>
          <w:sz w:val="22"/>
          <w:szCs w:val="22"/>
        </w:rPr>
        <w:t>r</w:t>
      </w:r>
      <w:r w:rsidRPr="0011739C">
        <w:rPr>
          <w:rFonts w:ascii="Times New Roman" w:hAnsi="Times New Roman"/>
          <w:sz w:val="22"/>
          <w:szCs w:val="22"/>
        </w:rPr>
        <w:t>＝</w:t>
      </w:r>
      <w:r w:rsidRPr="0011739C">
        <w:rPr>
          <w:rFonts w:ascii="Times New Roman" w:eastAsia="方正楷体_GBK" w:hAnsi="Times New Roman"/>
          <w:sz w:val="22"/>
          <w:szCs w:val="22"/>
        </w:rPr>
        <w:t>(</w:t>
      </w:r>
      <w:r w:rsidRPr="0011739C">
        <w:rPr>
          <w:rFonts w:ascii="Times New Roman" w:hAnsi="Times New Roman"/>
          <w:sz w:val="22"/>
          <w:szCs w:val="22"/>
        </w:rPr>
        <w:t>2</w:t>
      </w:r>
      <w:r w:rsidRPr="0011739C">
        <w:rPr>
          <w:rFonts w:ascii="Times New Roman" w:hAnsi="Times New Roman"/>
          <w:i/>
          <w:sz w:val="22"/>
          <w:szCs w:val="22"/>
        </w:rPr>
        <w:t>k</w:t>
      </w:r>
      <w:r w:rsidRPr="0011739C">
        <w:rPr>
          <w:rFonts w:ascii="Times New Roman" w:hAnsi="Times New Roman"/>
          <w:sz w:val="22"/>
          <w:szCs w:val="22"/>
        </w:rPr>
        <w:t>＋</w:t>
      </w:r>
      <w:r w:rsidRPr="0011739C">
        <w:rPr>
          <w:rFonts w:ascii="Times New Roman" w:hAnsi="Times New Roman"/>
          <w:sz w:val="22"/>
          <w:szCs w:val="22"/>
        </w:rPr>
        <w:t>1</w:t>
      </w:r>
      <w:r w:rsidRPr="0011739C">
        <w:rPr>
          <w:rFonts w:ascii="Times New Roman" w:eastAsia="方正楷体_GBK" w:hAnsi="Times New Roman"/>
          <w:sz w:val="22"/>
          <w:szCs w:val="22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11739C">
        <w:rPr>
          <w:rFonts w:ascii="Times New Roman" w:eastAsia="方正楷体_GBK" w:hAnsi="Times New Roman"/>
          <w:sz w:val="22"/>
          <w:szCs w:val="22"/>
        </w:rPr>
        <w:t>时为减弱点，其中</w:t>
      </w:r>
      <w:r w:rsidRPr="0011739C">
        <w:rPr>
          <w:rFonts w:ascii="Times New Roman" w:hAnsi="Times New Roman"/>
          <w:i/>
          <w:sz w:val="22"/>
          <w:szCs w:val="22"/>
        </w:rPr>
        <w:t>k</w:t>
      </w:r>
      <w:r w:rsidRPr="0011739C">
        <w:rPr>
          <w:rFonts w:ascii="Times New Roman" w:hAnsi="Times New Roman"/>
          <w:sz w:val="22"/>
          <w:szCs w:val="22"/>
        </w:rPr>
        <w:t>＝</w:t>
      </w:r>
      <w:r w:rsidRPr="0011739C">
        <w:rPr>
          <w:rFonts w:ascii="Times New Roman" w:hAnsi="Times New Roman"/>
          <w:sz w:val="22"/>
          <w:szCs w:val="22"/>
        </w:rPr>
        <w:t>0</w:t>
      </w:r>
      <w:r w:rsidRPr="0011739C">
        <w:rPr>
          <w:rFonts w:ascii="Times New Roman" w:eastAsia="方正楷体_GBK" w:hAnsi="Times New Roman"/>
          <w:sz w:val="22"/>
          <w:szCs w:val="22"/>
        </w:rPr>
        <w:t>，</w:t>
      </w:r>
      <w:r w:rsidRPr="0011739C">
        <w:rPr>
          <w:rFonts w:ascii="Times New Roman" w:hAnsi="Times New Roman"/>
          <w:sz w:val="22"/>
          <w:szCs w:val="22"/>
        </w:rPr>
        <w:t>1</w:t>
      </w:r>
      <w:r w:rsidRPr="0011739C">
        <w:rPr>
          <w:rFonts w:ascii="Times New Roman" w:eastAsia="方正楷体_GBK" w:hAnsi="Times New Roman"/>
          <w:sz w:val="22"/>
          <w:szCs w:val="22"/>
        </w:rPr>
        <w:t>，</w:t>
      </w:r>
      <w:r w:rsidRPr="0011739C">
        <w:rPr>
          <w:rFonts w:ascii="Times New Roman" w:hAnsi="Times New Roman"/>
          <w:sz w:val="22"/>
          <w:szCs w:val="22"/>
        </w:rPr>
        <w:t>2</w:t>
      </w:r>
      <w:r w:rsidRPr="0011739C">
        <w:rPr>
          <w:rFonts w:ascii="Times New Roman" w:eastAsia="方正楷体_GBK" w:hAnsi="Times New Roman"/>
          <w:sz w:val="22"/>
          <w:szCs w:val="22"/>
        </w:rPr>
        <w:t>…</w:t>
      </w:r>
      <w:r w:rsidRPr="0011739C">
        <w:rPr>
          <w:rFonts w:ascii="Times New Roman" w:eastAsia="方正楷体_GBK" w:hAnsi="Times New Roman"/>
          <w:sz w:val="22"/>
          <w:szCs w:val="22"/>
        </w:rPr>
        <w:t>若两波源振动步调相反，则上述结论相反。</w:t>
      </w:r>
    </w:p>
    <w:p w:rsidR="00AF79EA" w:rsidRDefault="00AF79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FC5D31" w:rsidRDefault="00FC5D31" w:rsidP="00FC5D31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FC5D31" w:rsidRDefault="00FC5D31" w:rsidP="00FC5D31">
      <w:pPr>
        <w:spacing w:line="360" w:lineRule="auto"/>
        <w:rPr>
          <w:rFonts w:ascii="Times New Roman" w:eastAsia="黑体" w:hAnsi="Times New Roman"/>
        </w:rPr>
      </w:pPr>
      <w:r w:rsidRPr="00FC5D31">
        <w:rPr>
          <w:rFonts w:ascii="Times New Roman" w:eastAsia="黑体" w:hAnsi="Times New Roman"/>
        </w:rPr>
        <w:t>一、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(1)</w:t>
      </w:r>
      <w:r w:rsidRPr="00A11C01">
        <w:rPr>
          <w:rFonts w:ascii="Times New Roman" w:hAnsi="Times New Roman"/>
        </w:rPr>
        <w:t>相遇时凸起的高度比原来的更大一些。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(2)</w:t>
      </w:r>
      <w:r w:rsidRPr="00A11C01">
        <w:rPr>
          <w:rFonts w:ascii="Times New Roman" w:hAnsi="Times New Roman"/>
        </w:rPr>
        <w:t>两列波相遇后仍然保持原来各自的运动状态继续传播，并没有受到另一列波的影响。</w:t>
      </w:r>
    </w:p>
    <w:p w:rsidR="00A11C01" w:rsidRPr="00A11C01" w:rsidRDefault="00A11C01" w:rsidP="00A11C01">
      <w:pPr>
        <w:spacing w:line="360" w:lineRule="auto"/>
        <w:rPr>
          <w:rFonts w:ascii="Times New Roman" w:eastAsia="黑体" w:hAnsi="Times New Roman"/>
        </w:rPr>
      </w:pPr>
      <w:r w:rsidRPr="00A11C01">
        <w:rPr>
          <w:rFonts w:ascii="Times New Roman" w:eastAsia="黑体" w:hAnsi="Times New Roman"/>
        </w:rPr>
        <w:t>梳理与总结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1.</w:t>
      </w:r>
      <w:r w:rsidRPr="00A11C01">
        <w:rPr>
          <w:rFonts w:ascii="Times New Roman" w:hAnsi="Times New Roman"/>
        </w:rPr>
        <w:t>波长、频率、振幅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2.</w:t>
      </w:r>
      <w:r w:rsidRPr="00A11C01">
        <w:rPr>
          <w:rFonts w:ascii="Times New Roman" w:hAnsi="Times New Roman"/>
        </w:rPr>
        <w:t>矢量和</w:t>
      </w:r>
    </w:p>
    <w:p w:rsidR="00A11C01" w:rsidRPr="00A11C01" w:rsidRDefault="00A11C01" w:rsidP="00A11C01">
      <w:pPr>
        <w:spacing w:line="360" w:lineRule="auto"/>
        <w:rPr>
          <w:rFonts w:ascii="Times New Roman" w:eastAsia="黑体" w:hAnsi="Times New Roman"/>
        </w:rPr>
      </w:pPr>
      <w:r w:rsidRPr="00A11C01">
        <w:rPr>
          <w:rFonts w:ascii="Times New Roman" w:eastAsia="黑体" w:hAnsi="Times New Roman"/>
        </w:rPr>
        <w:t>思考与讨论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没有消失，两列波叠加时，叠加区域各质点位移矢量和均为零，但两列波沿原来的方向传播，此时</w:t>
      </w:r>
      <w:r w:rsidRPr="00A11C01">
        <w:rPr>
          <w:rFonts w:ascii="Times New Roman" w:hAnsi="Times New Roman"/>
          <w:i/>
        </w:rPr>
        <w:t>a</w:t>
      </w:r>
      <w:r w:rsidRPr="00A11C01">
        <w:rPr>
          <w:rFonts w:ascii="Times New Roman" w:hAnsi="Times New Roman"/>
        </w:rPr>
        <w:t>质点将向下运动，</w:t>
      </w:r>
      <w:r w:rsidRPr="00A11C01">
        <w:rPr>
          <w:rFonts w:ascii="Times New Roman" w:hAnsi="Times New Roman"/>
          <w:i/>
        </w:rPr>
        <w:t>b</w:t>
      </w:r>
      <w:r w:rsidRPr="00A11C01">
        <w:rPr>
          <w:rFonts w:ascii="Times New Roman" w:hAnsi="Times New Roman"/>
        </w:rPr>
        <w:t>质点将向上运动。</w:t>
      </w:r>
    </w:p>
    <w:p w:rsidR="00FC5D31" w:rsidRPr="00FC5D31" w:rsidRDefault="00FC5D31" w:rsidP="00FC5D31">
      <w:pPr>
        <w:spacing w:line="360" w:lineRule="auto"/>
        <w:rPr>
          <w:rFonts w:ascii="Times New Roman" w:eastAsia="黑体" w:hAnsi="Times New Roman"/>
        </w:rPr>
      </w:pPr>
      <w:r w:rsidRPr="00FC5D31">
        <w:rPr>
          <w:rFonts w:ascii="Times New Roman" w:eastAsia="黑体" w:hAnsi="Times New Roman"/>
        </w:rPr>
        <w:t>易错辨析</w:t>
      </w:r>
    </w:p>
    <w:p w:rsidR="00FC5D31" w:rsidRPr="00FC5D31" w:rsidRDefault="00FC5D31" w:rsidP="00FC5D31">
      <w:pPr>
        <w:spacing w:line="360" w:lineRule="auto"/>
        <w:rPr>
          <w:rFonts w:ascii="Times New Roman" w:hAnsi="Times New Roman"/>
        </w:rPr>
      </w:pPr>
      <w:r w:rsidRPr="00FC5D31">
        <w:rPr>
          <w:rFonts w:ascii="Times New Roman" w:hAnsi="Times New Roman"/>
        </w:rPr>
        <w:t>(1)</w:t>
      </w:r>
      <w:r w:rsidRPr="00FC5D31">
        <w:rPr>
          <w:rFonts w:ascii="宋体" w:hAnsi="宋体"/>
        </w:rPr>
        <w:t>×</w:t>
      </w:r>
      <w:r w:rsidRPr="00FC5D31">
        <w:rPr>
          <w:rFonts w:ascii="Times New Roman" w:hAnsi="Times New Roman"/>
        </w:rPr>
        <w:t xml:space="preserve">　</w:t>
      </w:r>
      <w:r w:rsidRPr="00FC5D31">
        <w:rPr>
          <w:rFonts w:ascii="Times New Roman" w:hAnsi="Times New Roman"/>
        </w:rPr>
        <w:t>(2)</w:t>
      </w:r>
      <w:r w:rsidRPr="00FC5D31">
        <w:rPr>
          <w:rFonts w:ascii="宋体" w:hAnsi="宋体"/>
        </w:rPr>
        <w:t>×</w:t>
      </w:r>
      <w:r w:rsidRPr="00FC5D31">
        <w:rPr>
          <w:rFonts w:ascii="Times New Roman" w:hAnsi="Times New Roman"/>
        </w:rPr>
        <w:t xml:space="preserve">　</w:t>
      </w:r>
      <w:r w:rsidRPr="00FC5D31">
        <w:rPr>
          <w:rFonts w:ascii="Times New Roman" w:hAnsi="Times New Roman"/>
        </w:rPr>
        <w:t>(3)</w:t>
      </w:r>
      <w:r w:rsidRPr="00FC5D31">
        <w:rPr>
          <w:rFonts w:ascii="宋体" w:hAnsi="宋体"/>
        </w:rPr>
        <w:t>×</w:t>
      </w:r>
    </w:p>
    <w:p w:rsidR="00FC5D31" w:rsidRPr="00FC5D31" w:rsidRDefault="00FC5D31" w:rsidP="00FC5D31">
      <w:pPr>
        <w:spacing w:line="360" w:lineRule="auto"/>
        <w:rPr>
          <w:rFonts w:ascii="Times New Roman" w:hAnsi="Times New Roman"/>
        </w:rPr>
      </w:pPr>
      <w:r w:rsidRPr="00FC5D31">
        <w:rPr>
          <w:rFonts w:ascii="Times New Roman" w:eastAsia="黑体" w:hAnsi="Times New Roman"/>
        </w:rPr>
        <w:t>例</w:t>
      </w:r>
      <w:r w:rsidRPr="00FC5D31">
        <w:rPr>
          <w:rFonts w:ascii="Times New Roman" w:hAnsi="Times New Roman"/>
        </w:rPr>
        <w:t>1</w:t>
      </w:r>
      <w:r w:rsidRPr="00FC5D31">
        <w:rPr>
          <w:rFonts w:ascii="Times New Roman" w:hAnsi="Times New Roman"/>
        </w:rPr>
        <w:t xml:space="preserve">　</w:t>
      </w:r>
      <w:r w:rsidRPr="00FC5D31">
        <w:rPr>
          <w:rFonts w:ascii="Times New Roman" w:hAnsi="Times New Roman"/>
        </w:rPr>
        <w:t>ABD</w:t>
      </w:r>
      <w:r w:rsidRPr="00FC5D31">
        <w:rPr>
          <w:rFonts w:ascii="Times New Roman" w:hAnsi="Times New Roman"/>
        </w:rPr>
        <w:t xml:space="preserve">　</w:t>
      </w:r>
      <w:r w:rsidRPr="00FC5D31">
        <w:rPr>
          <w:rFonts w:ascii="Times New Roman" w:eastAsia="楷体" w:hAnsi="Times New Roman"/>
        </w:rPr>
        <w:t>[</w:t>
      </w:r>
      <w:r w:rsidRPr="00FC5D31">
        <w:rPr>
          <w:rFonts w:ascii="Times New Roman" w:eastAsia="楷体" w:hAnsi="Times New Roman"/>
        </w:rPr>
        <w:t>波在传播的过程中各自保持独立性，根据题给波速可求出，当</w:t>
      </w:r>
      <w:r w:rsidRPr="00FC5D31">
        <w:rPr>
          <w:rFonts w:ascii="Times New Roman" w:hAnsi="Times New Roman"/>
          <w:i/>
        </w:rPr>
        <w:t>t</w:t>
      </w:r>
      <w:r w:rsidRPr="00FC5D31">
        <w:rPr>
          <w:rFonts w:ascii="Times New Roman" w:hAnsi="Times New Roman"/>
        </w:rPr>
        <w:t>＝</w:t>
      </w:r>
      <w:r w:rsidRPr="00FC5D31">
        <w:rPr>
          <w:rFonts w:ascii="Times New Roman" w:hAnsi="Times New Roman"/>
        </w:rPr>
        <w:t>0.3</w:t>
      </w:r>
      <w:r w:rsidRPr="00FC5D31">
        <w:rPr>
          <w:rFonts w:ascii="Times New Roman" w:eastAsia="楷体" w:hAnsi="Times New Roman"/>
        </w:rPr>
        <w:t xml:space="preserve"> </w:t>
      </w:r>
      <w:r w:rsidRPr="00FC5D31">
        <w:rPr>
          <w:rFonts w:ascii="Times New Roman" w:hAnsi="Times New Roman"/>
        </w:rPr>
        <w:t>s</w:t>
      </w:r>
      <w:r w:rsidRPr="00FC5D31">
        <w:rPr>
          <w:rFonts w:ascii="Times New Roman" w:eastAsia="楷体" w:hAnsi="Times New Roman"/>
        </w:rPr>
        <w:t>时，</w:t>
      </w:r>
      <w:r w:rsidRPr="00FC5D31">
        <w:rPr>
          <w:rFonts w:ascii="Times New Roman" w:hAnsi="Times New Roman"/>
          <w:i/>
        </w:rPr>
        <w:t>x</w:t>
      </w:r>
      <w:r w:rsidRPr="00FC5D31">
        <w:rPr>
          <w:rFonts w:ascii="Times New Roman" w:hAnsi="Times New Roman"/>
        </w:rPr>
        <w:t>＝</w:t>
      </w:r>
      <w:r w:rsidRPr="00FC5D31">
        <w:rPr>
          <w:rFonts w:ascii="Times New Roman" w:hAnsi="Times New Roman"/>
        </w:rPr>
        <w:t>0.3</w:t>
      </w:r>
      <w:r w:rsidRPr="00FC5D31">
        <w:rPr>
          <w:rFonts w:ascii="Times New Roman" w:eastAsia="楷体" w:hAnsi="Times New Roman"/>
        </w:rPr>
        <w:t xml:space="preserve"> </w:t>
      </w:r>
      <w:r w:rsidRPr="00FC5D31">
        <w:rPr>
          <w:rFonts w:ascii="Times New Roman" w:hAnsi="Times New Roman"/>
        </w:rPr>
        <w:t>m</w:t>
      </w:r>
      <w:r w:rsidRPr="00FC5D31">
        <w:rPr>
          <w:rFonts w:ascii="Times New Roman" w:eastAsia="楷体" w:hAnsi="Times New Roman"/>
        </w:rPr>
        <w:t>。两列波分别向前方传播了三个小格，恰好相遇，尚未发生叠加，各自的波形不发生变化，</w:t>
      </w:r>
      <w:r w:rsidRPr="00FC5D31">
        <w:rPr>
          <w:rFonts w:ascii="Times New Roman" w:hAnsi="Times New Roman"/>
        </w:rPr>
        <w:t>A</w:t>
      </w:r>
      <w:r w:rsidRPr="00FC5D31">
        <w:rPr>
          <w:rFonts w:ascii="Times New Roman" w:eastAsia="楷体" w:hAnsi="Times New Roman"/>
        </w:rPr>
        <w:t>正确；</w:t>
      </w:r>
    </w:p>
    <w:p w:rsidR="00FC5D31" w:rsidRPr="00FC5D31" w:rsidRDefault="00FC5D31" w:rsidP="00FC5D31">
      <w:pPr>
        <w:spacing w:line="360" w:lineRule="auto"/>
        <w:jc w:val="center"/>
        <w:rPr>
          <w:rFonts w:ascii="Times New Roman" w:hAnsi="Times New Roman"/>
        </w:rPr>
      </w:pPr>
      <w:r w:rsidRPr="00FC5D31">
        <w:rPr>
          <w:rFonts w:ascii="Times New Roman" w:hAnsi="Times New Roman"/>
          <w:noProof/>
        </w:rPr>
        <w:drawing>
          <wp:inline distT="0" distB="0" distL="0" distR="0" wp14:anchorId="2E745A87" wp14:editId="40C1B353">
            <wp:extent cx="827405" cy="250190"/>
            <wp:effectExtent l="0" t="0" r="0" b="0"/>
            <wp:docPr id="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31" w:rsidRPr="00FC5D31" w:rsidRDefault="00FC5D31" w:rsidP="00FC5D31">
      <w:pPr>
        <w:spacing w:line="360" w:lineRule="auto"/>
        <w:rPr>
          <w:rFonts w:ascii="Times New Roman" w:hAnsi="Times New Roman"/>
        </w:rPr>
      </w:pPr>
      <w:r w:rsidRPr="00FC5D31">
        <w:rPr>
          <w:rFonts w:ascii="Times New Roman" w:eastAsia="楷体" w:hAnsi="Times New Roman"/>
        </w:rPr>
        <w:t>同理可知，</w:t>
      </w:r>
      <w:r w:rsidRPr="00FC5D31">
        <w:rPr>
          <w:rFonts w:ascii="Times New Roman" w:hAnsi="Times New Roman"/>
        </w:rPr>
        <w:t>0.4</w:t>
      </w:r>
      <w:r w:rsidRPr="00FC5D31">
        <w:rPr>
          <w:rFonts w:ascii="Times New Roman" w:eastAsia="楷体" w:hAnsi="Times New Roman"/>
        </w:rPr>
        <w:t xml:space="preserve"> </w:t>
      </w:r>
      <w:r w:rsidRPr="00FC5D31">
        <w:rPr>
          <w:rFonts w:ascii="Times New Roman" w:hAnsi="Times New Roman"/>
        </w:rPr>
        <w:t>s</w:t>
      </w:r>
      <w:r w:rsidRPr="00FC5D31">
        <w:rPr>
          <w:rFonts w:ascii="Times New Roman" w:eastAsia="楷体" w:hAnsi="Times New Roman"/>
        </w:rPr>
        <w:t>时两列波部分相遇叠加，叠加后的波形如选项</w:t>
      </w:r>
      <w:r w:rsidRPr="00FC5D31">
        <w:rPr>
          <w:rFonts w:ascii="Times New Roman" w:hAnsi="Times New Roman"/>
        </w:rPr>
        <w:t>B</w:t>
      </w:r>
      <w:r w:rsidRPr="00FC5D31">
        <w:rPr>
          <w:rFonts w:ascii="Times New Roman" w:eastAsia="楷体" w:hAnsi="Times New Roman"/>
        </w:rPr>
        <w:t>所示，</w:t>
      </w:r>
      <w:r w:rsidRPr="00FC5D31">
        <w:rPr>
          <w:rFonts w:ascii="Times New Roman" w:hAnsi="Times New Roman"/>
        </w:rPr>
        <w:t>B</w:t>
      </w:r>
      <w:r w:rsidRPr="00FC5D31">
        <w:rPr>
          <w:rFonts w:ascii="Times New Roman" w:eastAsia="楷体" w:hAnsi="Times New Roman"/>
        </w:rPr>
        <w:t>正确；</w:t>
      </w:r>
      <w:r w:rsidRPr="00FC5D31">
        <w:rPr>
          <w:rFonts w:ascii="Times New Roman" w:hAnsi="Times New Roman"/>
        </w:rPr>
        <w:t>0.5</w:t>
      </w:r>
      <w:r w:rsidRPr="00FC5D31">
        <w:rPr>
          <w:rFonts w:ascii="Times New Roman" w:eastAsia="楷体" w:hAnsi="Times New Roman"/>
        </w:rPr>
        <w:t xml:space="preserve"> </w:t>
      </w:r>
      <w:r w:rsidRPr="00FC5D31">
        <w:rPr>
          <w:rFonts w:ascii="Times New Roman" w:hAnsi="Times New Roman"/>
        </w:rPr>
        <w:t>s</w:t>
      </w:r>
      <w:r w:rsidRPr="00FC5D31">
        <w:rPr>
          <w:rFonts w:ascii="Times New Roman" w:eastAsia="楷体" w:hAnsi="Times New Roman"/>
        </w:rPr>
        <w:t>时部分叠加如图所示，</w:t>
      </w:r>
      <w:r w:rsidRPr="00FC5D31">
        <w:rPr>
          <w:rFonts w:ascii="Times New Roman" w:hAnsi="Times New Roman"/>
        </w:rPr>
        <w:t>C</w:t>
      </w:r>
      <w:r w:rsidRPr="00FC5D31">
        <w:rPr>
          <w:rFonts w:ascii="Times New Roman" w:eastAsia="楷体" w:hAnsi="Times New Roman"/>
        </w:rPr>
        <w:t>错误；</w:t>
      </w:r>
      <w:r w:rsidRPr="00FC5D31">
        <w:rPr>
          <w:rFonts w:ascii="Times New Roman" w:hAnsi="Times New Roman"/>
        </w:rPr>
        <w:t>0.6</w:t>
      </w:r>
      <w:r w:rsidRPr="00FC5D31">
        <w:rPr>
          <w:rFonts w:ascii="Times New Roman" w:eastAsia="楷体" w:hAnsi="Times New Roman"/>
        </w:rPr>
        <w:t xml:space="preserve"> </w:t>
      </w:r>
      <w:r w:rsidRPr="00FC5D31">
        <w:rPr>
          <w:rFonts w:ascii="Times New Roman" w:hAnsi="Times New Roman"/>
        </w:rPr>
        <w:t>s</w:t>
      </w:r>
      <w:r w:rsidRPr="00FC5D31">
        <w:rPr>
          <w:rFonts w:ascii="Times New Roman" w:eastAsia="楷体" w:hAnsi="Times New Roman"/>
        </w:rPr>
        <w:t>时两列波恰好穿过，波形如选项</w:t>
      </w:r>
      <w:r w:rsidRPr="00FC5D31">
        <w:rPr>
          <w:rFonts w:ascii="Times New Roman" w:hAnsi="Times New Roman"/>
        </w:rPr>
        <w:t>D</w:t>
      </w:r>
      <w:r w:rsidRPr="00FC5D31">
        <w:rPr>
          <w:rFonts w:ascii="Times New Roman" w:eastAsia="楷体" w:hAnsi="Times New Roman"/>
        </w:rPr>
        <w:t>所示，</w:t>
      </w:r>
      <w:r w:rsidRPr="00FC5D31">
        <w:rPr>
          <w:rFonts w:ascii="Times New Roman" w:hAnsi="Times New Roman"/>
        </w:rPr>
        <w:t>D</w:t>
      </w:r>
      <w:r w:rsidRPr="00FC5D31">
        <w:rPr>
          <w:rFonts w:ascii="Times New Roman" w:eastAsia="楷体" w:hAnsi="Times New Roman"/>
        </w:rPr>
        <w:t>正确。</w:t>
      </w:r>
      <w:r w:rsidRPr="00FC5D31">
        <w:rPr>
          <w:rFonts w:ascii="Times New Roman" w:eastAsia="楷体" w:hAnsi="Times New Roman"/>
        </w:rPr>
        <w:t>]</w:t>
      </w:r>
    </w:p>
    <w:p w:rsidR="00FC5D31" w:rsidRDefault="00FC5D31" w:rsidP="00FC5D31">
      <w:pPr>
        <w:spacing w:line="360" w:lineRule="auto"/>
        <w:rPr>
          <w:rFonts w:ascii="Times New Roman" w:eastAsia="黑体" w:hAnsi="Times New Roman"/>
        </w:rPr>
      </w:pPr>
      <w:r w:rsidRPr="00FC5D31">
        <w:rPr>
          <w:rFonts w:ascii="Times New Roman" w:eastAsia="黑体" w:hAnsi="Times New Roman"/>
        </w:rPr>
        <w:t>二、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1.(1)</w:t>
      </w:r>
      <w:r w:rsidRPr="00A11C01">
        <w:rPr>
          <w:rFonts w:ascii="Times New Roman" w:hAnsi="Times New Roman"/>
        </w:rPr>
        <w:t>相同　最大　振幅之和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 xml:space="preserve">最大　振幅之和　加强　最大　</w:t>
      </w:r>
      <w:r w:rsidRPr="00A11C01">
        <w:rPr>
          <w:rFonts w:ascii="Times New Roman" w:hAnsi="Times New Roman"/>
        </w:rPr>
        <w:t>(2)</w:t>
      </w:r>
      <w:r w:rsidRPr="00A11C01">
        <w:rPr>
          <w:rFonts w:ascii="Times New Roman" w:hAnsi="Times New Roman"/>
        </w:rPr>
        <w:t>相反　振幅之差　削弱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2.</w:t>
      </w:r>
      <w:r w:rsidRPr="00A11C01">
        <w:rPr>
          <w:rFonts w:ascii="Times New Roman" w:hAnsi="Times New Roman"/>
        </w:rPr>
        <w:t>不会</w:t>
      </w:r>
    </w:p>
    <w:p w:rsidR="00A11C01" w:rsidRPr="00A11C01" w:rsidRDefault="00A11C01" w:rsidP="00A11C01">
      <w:pPr>
        <w:spacing w:line="360" w:lineRule="auto"/>
        <w:rPr>
          <w:rFonts w:ascii="Times New Roman" w:eastAsia="黑体" w:hAnsi="Times New Roman"/>
        </w:rPr>
      </w:pPr>
      <w:r w:rsidRPr="00A11C01">
        <w:rPr>
          <w:rFonts w:ascii="Times New Roman" w:eastAsia="黑体" w:hAnsi="Times New Roman"/>
        </w:rPr>
        <w:t>梳理与总结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1.</w:t>
      </w:r>
      <w:r w:rsidRPr="00A11C01">
        <w:rPr>
          <w:rFonts w:ascii="Times New Roman" w:hAnsi="Times New Roman"/>
        </w:rPr>
        <w:t>频率相同　相位差恒定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振动方向相同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2.(1)</w:t>
      </w:r>
      <w:r w:rsidRPr="00A11C01">
        <w:rPr>
          <w:rFonts w:ascii="Times New Roman" w:hAnsi="Times New Roman"/>
        </w:rPr>
        <w:t xml:space="preserve">频率　</w:t>
      </w:r>
      <w:r w:rsidRPr="00A11C01">
        <w:rPr>
          <w:rFonts w:ascii="Times New Roman" w:hAnsi="Times New Roman"/>
        </w:rPr>
        <w:t>(2)</w:t>
      </w:r>
      <w:r w:rsidRPr="00A11C01">
        <w:rPr>
          <w:rFonts w:ascii="Times New Roman" w:hAnsi="Times New Roman"/>
        </w:rPr>
        <w:t xml:space="preserve">相位差　</w:t>
      </w:r>
      <w:r w:rsidRPr="00A11C01">
        <w:rPr>
          <w:rFonts w:ascii="Times New Roman" w:hAnsi="Times New Roman"/>
        </w:rPr>
        <w:t>(3)</w:t>
      </w:r>
      <w:r w:rsidRPr="00A11C01">
        <w:rPr>
          <w:rFonts w:ascii="Times New Roman" w:hAnsi="Times New Roman"/>
        </w:rPr>
        <w:t>相同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3.</w:t>
      </w:r>
      <w:r w:rsidRPr="00A11C01">
        <w:rPr>
          <w:rFonts w:ascii="Times New Roman" w:hAnsi="Times New Roman"/>
        </w:rPr>
        <w:t>稳定</w:t>
      </w:r>
    </w:p>
    <w:p w:rsidR="00A11C01" w:rsidRPr="00A11C01" w:rsidRDefault="00A11C01" w:rsidP="00A11C01">
      <w:pPr>
        <w:spacing w:line="360" w:lineRule="auto"/>
        <w:rPr>
          <w:rFonts w:ascii="Times New Roman" w:eastAsia="黑体" w:hAnsi="Times New Roman"/>
        </w:rPr>
      </w:pPr>
      <w:r w:rsidRPr="00A11C01">
        <w:rPr>
          <w:rFonts w:ascii="Times New Roman" w:eastAsia="黑体" w:hAnsi="Times New Roman"/>
        </w:rPr>
        <w:t>思考与讨论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1.</w:t>
      </w:r>
      <w:r w:rsidRPr="00A11C01">
        <w:rPr>
          <w:rFonts w:ascii="Times New Roman" w:hAnsi="Times New Roman"/>
        </w:rPr>
        <w:t>不能，振动加强</w:t>
      </w:r>
      <w:r w:rsidRPr="00A11C01">
        <w:rPr>
          <w:rFonts w:ascii="Times New Roman" w:hAnsi="Times New Roman"/>
        </w:rPr>
        <w:t>(</w:t>
      </w:r>
      <w:r w:rsidRPr="00A11C01">
        <w:rPr>
          <w:rFonts w:ascii="Times New Roman" w:hAnsi="Times New Roman"/>
        </w:rPr>
        <w:t>减弱</w:t>
      </w:r>
      <w:r w:rsidRPr="00A11C01">
        <w:rPr>
          <w:rFonts w:ascii="Times New Roman" w:hAnsi="Times New Roman"/>
        </w:rPr>
        <w:t>)</w:t>
      </w:r>
      <w:r w:rsidRPr="00A11C01">
        <w:rPr>
          <w:rFonts w:ascii="Times New Roman" w:hAnsi="Times New Roman"/>
        </w:rPr>
        <w:t>点是指质点的振幅最大</w:t>
      </w:r>
      <w:r w:rsidRPr="00A11C01">
        <w:rPr>
          <w:rFonts w:ascii="Times New Roman" w:hAnsi="Times New Roman"/>
        </w:rPr>
        <w:t>(</w:t>
      </w:r>
      <w:r w:rsidRPr="00A11C01">
        <w:rPr>
          <w:rFonts w:ascii="Times New Roman" w:hAnsi="Times New Roman"/>
        </w:rPr>
        <w:t>小</w:t>
      </w:r>
      <w:r w:rsidRPr="00A11C01">
        <w:rPr>
          <w:rFonts w:ascii="Times New Roman" w:hAnsi="Times New Roman"/>
        </w:rPr>
        <w:t>)</w:t>
      </w:r>
      <w:r w:rsidRPr="00A11C01">
        <w:rPr>
          <w:rFonts w:ascii="Times New Roman" w:hAnsi="Times New Roman"/>
        </w:rPr>
        <w:t>，而不是指振动的位移最大</w:t>
      </w:r>
      <w:r w:rsidRPr="00A11C01">
        <w:rPr>
          <w:rFonts w:ascii="Times New Roman" w:hAnsi="Times New Roman"/>
        </w:rPr>
        <w:t>(</w:t>
      </w:r>
      <w:r w:rsidRPr="00A11C01">
        <w:rPr>
          <w:rFonts w:ascii="Times New Roman" w:hAnsi="Times New Roman"/>
        </w:rPr>
        <w:t>小</w:t>
      </w:r>
      <w:r w:rsidRPr="00A11C01">
        <w:rPr>
          <w:rFonts w:ascii="Times New Roman" w:hAnsi="Times New Roman"/>
        </w:rPr>
        <w:t>)</w:t>
      </w:r>
      <w:r w:rsidRPr="00A11C01">
        <w:rPr>
          <w:rFonts w:ascii="Times New Roman" w:hAnsi="Times New Roman"/>
        </w:rPr>
        <w:t>，因为位移是在时刻变化的，加强点和减弱点的位移均可以为零，只有发生干涉的两列波振幅大小相等，减弱点位移才始终为零。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2.(1)</w:t>
      </w:r>
      <w:r w:rsidRPr="00A11C01">
        <w:rPr>
          <w:rFonts w:ascii="Times New Roman" w:hAnsi="Times New Roman"/>
        </w:rPr>
        <w:t>半个周期后，</w:t>
      </w:r>
      <w:r w:rsidRPr="00A11C01">
        <w:rPr>
          <w:rFonts w:ascii="Times New Roman" w:hAnsi="Times New Roman"/>
          <w:i/>
        </w:rPr>
        <w:t>K</w:t>
      </w:r>
      <w:r w:rsidRPr="00A11C01">
        <w:rPr>
          <w:rFonts w:ascii="Times New Roman" w:hAnsi="Times New Roman"/>
        </w:rPr>
        <w:t>、</w:t>
      </w:r>
      <w:r w:rsidRPr="00A11C01">
        <w:rPr>
          <w:rFonts w:ascii="Times New Roman" w:hAnsi="Times New Roman"/>
          <w:i/>
        </w:rPr>
        <w:t>P</w:t>
      </w:r>
      <w:r w:rsidRPr="00A11C01">
        <w:rPr>
          <w:rFonts w:ascii="Times New Roman" w:hAnsi="Times New Roman"/>
        </w:rPr>
        <w:t>点具有正向最大位移，</w:t>
      </w:r>
      <w:r w:rsidRPr="00A11C01">
        <w:rPr>
          <w:rFonts w:ascii="Times New Roman" w:hAnsi="Times New Roman"/>
          <w:i/>
        </w:rPr>
        <w:t>M</w:t>
      </w:r>
      <w:r w:rsidRPr="00A11C01">
        <w:rPr>
          <w:rFonts w:ascii="Times New Roman" w:hAnsi="Times New Roman"/>
        </w:rPr>
        <w:t>、</w:t>
      </w:r>
      <w:r w:rsidRPr="00A11C01">
        <w:rPr>
          <w:rFonts w:ascii="Times New Roman" w:hAnsi="Times New Roman"/>
          <w:i/>
        </w:rPr>
        <w:t>Q</w:t>
      </w:r>
      <w:r w:rsidRPr="00A11C01">
        <w:rPr>
          <w:rFonts w:ascii="Times New Roman" w:hAnsi="Times New Roman"/>
        </w:rPr>
        <w:t>具有负向最大位移，</w:t>
      </w:r>
      <w:r w:rsidRPr="00A11C01">
        <w:rPr>
          <w:rFonts w:ascii="Times New Roman" w:hAnsi="Times New Roman"/>
          <w:i/>
        </w:rPr>
        <w:t>H</w:t>
      </w:r>
      <w:r w:rsidRPr="00A11C01">
        <w:rPr>
          <w:rFonts w:ascii="Times New Roman" w:hAnsi="Times New Roman"/>
        </w:rPr>
        <w:t>、</w:t>
      </w:r>
      <w:r w:rsidRPr="00A11C01">
        <w:rPr>
          <w:rFonts w:ascii="Times New Roman" w:hAnsi="Times New Roman"/>
          <w:i/>
        </w:rPr>
        <w:t>N</w:t>
      </w:r>
      <w:r w:rsidRPr="00A11C01">
        <w:rPr>
          <w:rFonts w:ascii="Times New Roman" w:hAnsi="Times New Roman"/>
        </w:rPr>
        <w:t>点比较</w:t>
      </w:r>
      <w:r w:rsidRPr="00A11C01">
        <w:rPr>
          <w:rFonts w:ascii="宋体" w:hAnsi="宋体"/>
        </w:rPr>
        <w:t>“</w:t>
      </w:r>
      <w:r w:rsidRPr="00A11C01">
        <w:rPr>
          <w:rFonts w:ascii="Times New Roman" w:hAnsi="Times New Roman"/>
        </w:rPr>
        <w:t>平静</w:t>
      </w:r>
      <w:r w:rsidRPr="00A11C01">
        <w:rPr>
          <w:rFonts w:ascii="宋体" w:hAnsi="宋体"/>
        </w:rPr>
        <w:t>”</w:t>
      </w:r>
      <w:r w:rsidRPr="00A11C01">
        <w:rPr>
          <w:rFonts w:ascii="Times New Roman" w:hAnsi="Times New Roman"/>
        </w:rPr>
        <w:t>。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(2)</w:t>
      </w:r>
      <w:r w:rsidRPr="00A11C01">
        <w:rPr>
          <w:rFonts w:ascii="Times New Roman" w:hAnsi="Times New Roman"/>
        </w:rPr>
        <w:t>凸起的最高点由</w:t>
      </w:r>
      <w:r w:rsidRPr="00A11C01">
        <w:rPr>
          <w:rFonts w:ascii="Times New Roman" w:hAnsi="Times New Roman"/>
          <w:i/>
        </w:rPr>
        <w:t>M</w:t>
      </w:r>
      <w:r w:rsidRPr="00A11C01">
        <w:rPr>
          <w:rFonts w:ascii="Times New Roman" w:hAnsi="Times New Roman"/>
        </w:rPr>
        <w:t>向</w:t>
      </w:r>
      <w:r w:rsidRPr="00A11C01">
        <w:rPr>
          <w:rFonts w:ascii="Times New Roman" w:hAnsi="Times New Roman"/>
          <w:i/>
        </w:rPr>
        <w:t>P</w:t>
      </w:r>
      <w:r w:rsidRPr="00A11C01">
        <w:rPr>
          <w:rFonts w:ascii="Times New Roman" w:hAnsi="Times New Roman"/>
        </w:rPr>
        <w:t>移动，</w:t>
      </w:r>
      <w:r w:rsidRPr="00A11C01">
        <w:rPr>
          <w:rFonts w:ascii="Times New Roman" w:hAnsi="Times New Roman"/>
          <w:i/>
        </w:rPr>
        <w:t>M</w:t>
      </w:r>
      <w:r w:rsidRPr="00A11C01">
        <w:rPr>
          <w:rFonts w:ascii="Times New Roman" w:hAnsi="Times New Roman"/>
        </w:rPr>
        <w:t>点并不随波迁移，而只在垂直于纸面的方向上运动。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(3)</w:t>
      </w:r>
      <w:r w:rsidRPr="00A11C01">
        <w:rPr>
          <w:rFonts w:ascii="Times New Roman" w:hAnsi="Times New Roman"/>
        </w:rPr>
        <w:t>位移为</w:t>
      </w:r>
      <w:r w:rsidRPr="00A11C01">
        <w:rPr>
          <w:rFonts w:ascii="Times New Roman" w:hAnsi="Times New Roman"/>
        </w:rPr>
        <w:t>0</w:t>
      </w:r>
      <w:r w:rsidRPr="00A11C01">
        <w:rPr>
          <w:rFonts w:ascii="Times New Roman" w:hAnsi="Times New Roman"/>
        </w:rPr>
        <w:t>。</w:t>
      </w:r>
    </w:p>
    <w:p w:rsidR="00FC5D31" w:rsidRPr="00FC5D31" w:rsidRDefault="00FC5D31" w:rsidP="00FC5D31">
      <w:pPr>
        <w:spacing w:line="360" w:lineRule="auto"/>
        <w:rPr>
          <w:rFonts w:ascii="Times New Roman" w:hAnsi="Times New Roman"/>
        </w:rPr>
      </w:pPr>
      <w:r w:rsidRPr="00FC5D31">
        <w:rPr>
          <w:rFonts w:ascii="Times New Roman" w:eastAsia="黑体" w:hAnsi="Times New Roman"/>
        </w:rPr>
        <w:t>例</w:t>
      </w:r>
      <w:r w:rsidRPr="00FC5D31">
        <w:rPr>
          <w:rFonts w:ascii="Times New Roman" w:hAnsi="Times New Roman"/>
        </w:rPr>
        <w:t>2</w:t>
      </w:r>
      <w:r w:rsidRPr="00FC5D31">
        <w:rPr>
          <w:rFonts w:ascii="Times New Roman" w:hAnsi="Times New Roman"/>
        </w:rPr>
        <w:t xml:space="preserve">　</w:t>
      </w:r>
      <w:r w:rsidRPr="00FC5D31">
        <w:rPr>
          <w:rFonts w:ascii="Times New Roman" w:hAnsi="Times New Roman"/>
        </w:rPr>
        <w:t>A</w:t>
      </w:r>
      <w:r w:rsidRPr="00FC5D31">
        <w:rPr>
          <w:rFonts w:ascii="Times New Roman" w:hAnsi="Times New Roman"/>
        </w:rPr>
        <w:t xml:space="preserve">　</w:t>
      </w:r>
      <w:r w:rsidRPr="00FC5D31">
        <w:rPr>
          <w:rFonts w:ascii="Times New Roman" w:eastAsia="楷体" w:hAnsi="Times New Roman"/>
        </w:rPr>
        <w:t>[</w:t>
      </w:r>
      <w:r w:rsidRPr="00FC5D31">
        <w:rPr>
          <w:rFonts w:ascii="Times New Roman" w:eastAsia="楷体" w:hAnsi="Times New Roman"/>
        </w:rPr>
        <w:t>根据</w:t>
      </w:r>
      <w:r w:rsidRPr="00FC5D31">
        <w:rPr>
          <w:rFonts w:ascii="宋体" w:hAnsi="宋体"/>
        </w:rPr>
        <w:t>“</w:t>
      </w:r>
      <w:r w:rsidRPr="00FC5D31">
        <w:rPr>
          <w:rFonts w:ascii="Times New Roman" w:eastAsia="楷体" w:hAnsi="Times New Roman"/>
        </w:rPr>
        <w:t>同侧法</w:t>
      </w:r>
      <w:r w:rsidRPr="00FC5D31">
        <w:rPr>
          <w:rFonts w:ascii="宋体" w:hAnsi="宋体"/>
        </w:rPr>
        <w:t>”</w:t>
      </w:r>
      <w:r w:rsidRPr="00FC5D31">
        <w:rPr>
          <w:rFonts w:ascii="Times New Roman" w:eastAsia="楷体" w:hAnsi="Times New Roman"/>
        </w:rPr>
        <w:t>可知两列波在</w:t>
      </w:r>
      <w:r w:rsidRPr="00FC5D31">
        <w:rPr>
          <w:rFonts w:ascii="Times New Roman" w:hAnsi="Times New Roman"/>
          <w:i/>
        </w:rPr>
        <w:t>c</w:t>
      </w:r>
      <w:r w:rsidRPr="00FC5D31">
        <w:rPr>
          <w:rFonts w:ascii="Times New Roman" w:eastAsia="楷体" w:hAnsi="Times New Roman"/>
        </w:rPr>
        <w:t>点引起的振动都是向上的，可知题图中时刻质点</w:t>
      </w:r>
      <w:r w:rsidRPr="00FC5D31">
        <w:rPr>
          <w:rFonts w:ascii="Times New Roman" w:hAnsi="Times New Roman"/>
          <w:i/>
        </w:rPr>
        <w:t>c</w:t>
      </w:r>
      <w:r w:rsidRPr="00FC5D31">
        <w:rPr>
          <w:rFonts w:ascii="Times New Roman" w:eastAsia="楷体" w:hAnsi="Times New Roman"/>
        </w:rPr>
        <w:t>的速度方向向上，故</w:t>
      </w:r>
      <w:r w:rsidRPr="00FC5D31">
        <w:rPr>
          <w:rFonts w:ascii="Times New Roman" w:hAnsi="Times New Roman"/>
        </w:rPr>
        <w:t>A</w:t>
      </w:r>
      <w:r w:rsidRPr="00FC5D31">
        <w:rPr>
          <w:rFonts w:ascii="Times New Roman" w:eastAsia="楷体" w:hAnsi="Times New Roman"/>
        </w:rPr>
        <w:t>正确；对向右传播的波来说，质点</w:t>
      </w:r>
      <w:r w:rsidRPr="00FC5D31">
        <w:rPr>
          <w:rFonts w:ascii="Times New Roman" w:hAnsi="Times New Roman"/>
          <w:i/>
        </w:rPr>
        <w:t>a</w:t>
      </w:r>
      <w:r w:rsidRPr="00FC5D31">
        <w:rPr>
          <w:rFonts w:ascii="Times New Roman" w:eastAsia="楷体" w:hAnsi="Times New Roman"/>
        </w:rPr>
        <w:t>和</w:t>
      </w:r>
      <w:r w:rsidRPr="00FC5D31">
        <w:rPr>
          <w:rFonts w:ascii="Times New Roman" w:hAnsi="Times New Roman"/>
          <w:i/>
        </w:rPr>
        <w:t>e</w:t>
      </w:r>
      <w:r w:rsidRPr="00FC5D31">
        <w:rPr>
          <w:rFonts w:ascii="Times New Roman" w:eastAsia="楷体" w:hAnsi="Times New Roman"/>
        </w:rPr>
        <w:t>此时的振动方向是向下，质点</w:t>
      </w:r>
      <w:r w:rsidRPr="00FC5D31">
        <w:rPr>
          <w:rFonts w:ascii="Times New Roman" w:hAnsi="Times New Roman"/>
          <w:i/>
        </w:rPr>
        <w:t>c</w:t>
      </w:r>
      <w:r w:rsidRPr="00FC5D31">
        <w:rPr>
          <w:rFonts w:ascii="Times New Roman" w:eastAsia="楷体" w:hAnsi="Times New Roman"/>
        </w:rPr>
        <w:t>的振动方向向上；对向左传播的波来说，质点</w:t>
      </w:r>
      <w:r w:rsidRPr="00FC5D31">
        <w:rPr>
          <w:rFonts w:ascii="Times New Roman" w:hAnsi="Times New Roman"/>
          <w:i/>
        </w:rPr>
        <w:t>a</w:t>
      </w:r>
      <w:r w:rsidRPr="00FC5D31">
        <w:rPr>
          <w:rFonts w:ascii="Times New Roman" w:eastAsia="楷体" w:hAnsi="Times New Roman"/>
        </w:rPr>
        <w:t>和</w:t>
      </w:r>
      <w:r w:rsidRPr="00FC5D31">
        <w:rPr>
          <w:rFonts w:ascii="Times New Roman" w:hAnsi="Times New Roman"/>
          <w:i/>
        </w:rPr>
        <w:t>e</w:t>
      </w:r>
      <w:r w:rsidRPr="00FC5D31">
        <w:rPr>
          <w:rFonts w:ascii="Times New Roman" w:eastAsia="楷体" w:hAnsi="Times New Roman"/>
        </w:rPr>
        <w:t>此时的振动方向向下，质点</w:t>
      </w:r>
      <w:r w:rsidRPr="00FC5D31">
        <w:rPr>
          <w:rFonts w:ascii="Times New Roman" w:hAnsi="Times New Roman"/>
          <w:i/>
        </w:rPr>
        <w:t>c</w:t>
      </w:r>
      <w:r w:rsidRPr="00FC5D31">
        <w:rPr>
          <w:rFonts w:ascii="Times New Roman" w:eastAsia="楷体" w:hAnsi="Times New Roman"/>
        </w:rPr>
        <w:t>的振动方向向上，所以质点</w:t>
      </w:r>
      <w:r w:rsidRPr="00FC5D31">
        <w:rPr>
          <w:rFonts w:ascii="Times New Roman" w:hAnsi="Times New Roman"/>
          <w:i/>
        </w:rPr>
        <w:t>a</w:t>
      </w:r>
      <w:r w:rsidRPr="00FC5D31">
        <w:rPr>
          <w:rFonts w:ascii="Times New Roman" w:eastAsia="楷体" w:hAnsi="Times New Roman"/>
        </w:rPr>
        <w:t>、</w:t>
      </w:r>
      <w:r w:rsidRPr="00FC5D31">
        <w:rPr>
          <w:rFonts w:ascii="Times New Roman" w:hAnsi="Times New Roman"/>
          <w:i/>
        </w:rPr>
        <w:t>c</w:t>
      </w:r>
      <w:r w:rsidRPr="00FC5D31">
        <w:rPr>
          <w:rFonts w:ascii="Times New Roman" w:eastAsia="楷体" w:hAnsi="Times New Roman"/>
        </w:rPr>
        <w:t>、</w:t>
      </w:r>
      <w:r w:rsidRPr="00FC5D31">
        <w:rPr>
          <w:rFonts w:ascii="Times New Roman" w:hAnsi="Times New Roman"/>
          <w:i/>
        </w:rPr>
        <w:t>e</w:t>
      </w:r>
      <w:r w:rsidRPr="00FC5D31">
        <w:rPr>
          <w:rFonts w:ascii="Times New Roman" w:eastAsia="楷体" w:hAnsi="Times New Roman"/>
        </w:rPr>
        <w:t>为振动加强点；质点</w:t>
      </w:r>
      <w:r w:rsidRPr="00FC5D31">
        <w:rPr>
          <w:rFonts w:ascii="Times New Roman" w:hAnsi="Times New Roman"/>
          <w:i/>
        </w:rPr>
        <w:t>b</w:t>
      </w:r>
      <w:r w:rsidRPr="00FC5D31">
        <w:rPr>
          <w:rFonts w:ascii="Times New Roman" w:eastAsia="楷体" w:hAnsi="Times New Roman"/>
        </w:rPr>
        <w:t>、</w:t>
      </w:r>
      <w:r w:rsidRPr="00FC5D31">
        <w:rPr>
          <w:rFonts w:ascii="Times New Roman" w:hAnsi="Times New Roman"/>
          <w:i/>
        </w:rPr>
        <w:t>d</w:t>
      </w:r>
      <w:r w:rsidRPr="00FC5D31">
        <w:rPr>
          <w:rFonts w:ascii="Times New Roman" w:eastAsia="楷体" w:hAnsi="Times New Roman"/>
        </w:rPr>
        <w:t>都是波峰和波谷相遇点，则为振动减弱点，故</w:t>
      </w:r>
      <w:r w:rsidRPr="00FC5D31">
        <w:rPr>
          <w:rFonts w:ascii="Times New Roman" w:hAnsi="Times New Roman"/>
        </w:rPr>
        <w:t>B</w:t>
      </w:r>
      <w:r w:rsidRPr="00FC5D31">
        <w:rPr>
          <w:rFonts w:ascii="Times New Roman" w:eastAsia="楷体" w:hAnsi="Times New Roman"/>
        </w:rPr>
        <w:t>、</w:t>
      </w:r>
      <w:r w:rsidRPr="00FC5D31">
        <w:rPr>
          <w:rFonts w:ascii="Times New Roman" w:hAnsi="Times New Roman"/>
        </w:rPr>
        <w:t>C</w:t>
      </w:r>
      <w:r w:rsidRPr="00FC5D31">
        <w:rPr>
          <w:rFonts w:ascii="Times New Roman" w:eastAsia="楷体" w:hAnsi="Times New Roman"/>
        </w:rPr>
        <w:t>错误；由上面的分析可知质点</w:t>
      </w:r>
      <w:r w:rsidRPr="00FC5D31">
        <w:rPr>
          <w:rFonts w:ascii="Times New Roman" w:hAnsi="Times New Roman"/>
          <w:i/>
        </w:rPr>
        <w:t>a</w:t>
      </w:r>
      <w:r w:rsidRPr="00FC5D31">
        <w:rPr>
          <w:rFonts w:ascii="Times New Roman" w:eastAsia="楷体" w:hAnsi="Times New Roman"/>
        </w:rPr>
        <w:t>、</w:t>
      </w:r>
      <w:r w:rsidRPr="00FC5D31">
        <w:rPr>
          <w:rFonts w:ascii="Times New Roman" w:hAnsi="Times New Roman"/>
          <w:i/>
        </w:rPr>
        <w:t>c</w:t>
      </w:r>
      <w:r w:rsidRPr="00FC5D31">
        <w:rPr>
          <w:rFonts w:ascii="Times New Roman" w:eastAsia="楷体" w:hAnsi="Times New Roman"/>
        </w:rPr>
        <w:t>、</w:t>
      </w:r>
      <w:r w:rsidRPr="00FC5D31">
        <w:rPr>
          <w:rFonts w:ascii="Times New Roman" w:hAnsi="Times New Roman"/>
          <w:i/>
        </w:rPr>
        <w:t>e</w:t>
      </w:r>
      <w:r w:rsidRPr="00FC5D31">
        <w:rPr>
          <w:rFonts w:ascii="Times New Roman" w:eastAsia="楷体" w:hAnsi="Times New Roman"/>
        </w:rPr>
        <w:t>为振动加强点，它们的位移也是在随时间做周期性变化，不是始终静止不动，故</w:t>
      </w:r>
      <w:r w:rsidRPr="00FC5D31">
        <w:rPr>
          <w:rFonts w:ascii="Times New Roman" w:hAnsi="Times New Roman"/>
        </w:rPr>
        <w:t>D</w:t>
      </w:r>
      <w:r w:rsidRPr="00FC5D31">
        <w:rPr>
          <w:rFonts w:ascii="Times New Roman" w:eastAsia="楷体" w:hAnsi="Times New Roman"/>
        </w:rPr>
        <w:t>错误。</w:t>
      </w:r>
      <w:r w:rsidRPr="00FC5D31">
        <w:rPr>
          <w:rFonts w:ascii="Times New Roman" w:eastAsia="楷体" w:hAnsi="Times New Roman"/>
        </w:rPr>
        <w:t>]</w:t>
      </w:r>
    </w:p>
    <w:p w:rsidR="00FC5D31" w:rsidRPr="00FC5D31" w:rsidRDefault="00FC5D31" w:rsidP="00FC5D31">
      <w:pPr>
        <w:spacing w:line="360" w:lineRule="auto"/>
        <w:rPr>
          <w:rFonts w:ascii="Times New Roman" w:hAnsi="Times New Roman"/>
        </w:rPr>
      </w:pPr>
      <w:r w:rsidRPr="00FC5D31">
        <w:rPr>
          <w:rFonts w:ascii="Times New Roman" w:eastAsia="黑体" w:hAnsi="Times New Roman"/>
        </w:rPr>
        <w:t>例</w:t>
      </w:r>
      <w:r w:rsidRPr="00FC5D31">
        <w:rPr>
          <w:rFonts w:ascii="Times New Roman" w:hAnsi="Times New Roman"/>
        </w:rPr>
        <w:t>3</w:t>
      </w:r>
      <w:r w:rsidRPr="00FC5D31">
        <w:rPr>
          <w:rFonts w:ascii="Times New Roman" w:hAnsi="Times New Roman"/>
        </w:rPr>
        <w:t xml:space="preserve">　</w:t>
      </w:r>
      <w:r w:rsidRPr="00FC5D31">
        <w:rPr>
          <w:rFonts w:ascii="Times New Roman" w:hAnsi="Times New Roman"/>
        </w:rPr>
        <w:t>A</w:t>
      </w:r>
      <w:r w:rsidRPr="00FC5D31">
        <w:rPr>
          <w:rFonts w:ascii="Times New Roman" w:hAnsi="Times New Roman"/>
        </w:rPr>
        <w:t xml:space="preserve">　</w:t>
      </w:r>
      <w:r w:rsidRPr="00FC5D31">
        <w:rPr>
          <w:rFonts w:ascii="Times New Roman" w:eastAsia="楷体" w:hAnsi="Times New Roman"/>
        </w:rPr>
        <w:t>[</w:t>
      </w:r>
      <w:r w:rsidRPr="00FC5D31">
        <w:rPr>
          <w:rFonts w:ascii="Times New Roman" w:eastAsia="楷体" w:hAnsi="Times New Roman"/>
        </w:rPr>
        <w:t>质点</w:t>
      </w:r>
      <w:r w:rsidRPr="00FC5D31">
        <w:rPr>
          <w:rFonts w:ascii="Times New Roman" w:hAnsi="Times New Roman"/>
          <w:i/>
        </w:rPr>
        <w:t>a</w:t>
      </w:r>
      <w:r w:rsidRPr="00FC5D31">
        <w:rPr>
          <w:rFonts w:ascii="Times New Roman" w:eastAsia="楷体" w:hAnsi="Times New Roman"/>
        </w:rPr>
        <w:t>为两列波的波峰与波谷相遇点，是振动减弱点，因两列波振幅相同，则该点的位移始终为零，选项</w:t>
      </w:r>
      <w:r w:rsidRPr="00FC5D31">
        <w:rPr>
          <w:rFonts w:ascii="Times New Roman" w:hAnsi="Times New Roman"/>
        </w:rPr>
        <w:t>A</w:t>
      </w:r>
      <w:r w:rsidRPr="00FC5D31">
        <w:rPr>
          <w:rFonts w:ascii="Times New Roman" w:eastAsia="楷体" w:hAnsi="Times New Roman"/>
        </w:rPr>
        <w:t>正确；质点</w:t>
      </w:r>
      <w:r w:rsidRPr="00FC5D31">
        <w:rPr>
          <w:rFonts w:ascii="Times New Roman" w:hAnsi="Times New Roman"/>
          <w:i/>
        </w:rPr>
        <w:t>b</w:t>
      </w:r>
      <w:r w:rsidRPr="00FC5D31">
        <w:rPr>
          <w:rFonts w:ascii="Times New Roman" w:eastAsia="楷体" w:hAnsi="Times New Roman"/>
        </w:rPr>
        <w:t>为两列波的波峰与波峰相遇点，则为振动加强点，且该点振动始终加强，选项</w:t>
      </w:r>
      <w:r w:rsidRPr="00FC5D31">
        <w:rPr>
          <w:rFonts w:ascii="Times New Roman" w:hAnsi="Times New Roman"/>
        </w:rPr>
        <w:t>B</w:t>
      </w:r>
      <w:r w:rsidRPr="00FC5D31">
        <w:rPr>
          <w:rFonts w:ascii="Times New Roman" w:eastAsia="楷体" w:hAnsi="Times New Roman"/>
        </w:rPr>
        <w:t>错误；质点</w:t>
      </w:r>
      <w:r w:rsidRPr="00FC5D31">
        <w:rPr>
          <w:rFonts w:ascii="Times New Roman" w:hAnsi="Times New Roman"/>
          <w:i/>
        </w:rPr>
        <w:t>c</w:t>
      </w:r>
      <w:r w:rsidRPr="00FC5D31">
        <w:rPr>
          <w:rFonts w:ascii="Times New Roman" w:eastAsia="楷体" w:hAnsi="Times New Roman"/>
        </w:rPr>
        <w:t>为波谷与波谷相遇点，为振动加强点，振幅最大，则位移不可能始终为零，选项</w:t>
      </w:r>
      <w:r w:rsidRPr="00FC5D31">
        <w:rPr>
          <w:rFonts w:ascii="Times New Roman" w:hAnsi="Times New Roman"/>
        </w:rPr>
        <w:t>C</w:t>
      </w:r>
      <w:r w:rsidRPr="00FC5D31">
        <w:rPr>
          <w:rFonts w:ascii="Times New Roman" w:eastAsia="楷体" w:hAnsi="Times New Roman"/>
        </w:rPr>
        <w:t>错误；质点</w:t>
      </w:r>
      <w:r w:rsidRPr="00FC5D31">
        <w:rPr>
          <w:rFonts w:ascii="Times New Roman" w:hAnsi="Times New Roman"/>
          <w:i/>
        </w:rPr>
        <w:t>d</w:t>
      </w:r>
      <w:r w:rsidRPr="00FC5D31">
        <w:rPr>
          <w:rFonts w:ascii="Times New Roman" w:eastAsia="楷体" w:hAnsi="Times New Roman"/>
        </w:rPr>
        <w:t>在加强点的连线上，则也是振动加强点，选项</w:t>
      </w:r>
      <w:r w:rsidRPr="00FC5D31">
        <w:rPr>
          <w:rFonts w:ascii="Times New Roman" w:hAnsi="Times New Roman"/>
        </w:rPr>
        <w:t>D</w:t>
      </w:r>
      <w:r w:rsidRPr="00FC5D31">
        <w:rPr>
          <w:rFonts w:ascii="Times New Roman" w:eastAsia="楷体" w:hAnsi="Times New Roman"/>
        </w:rPr>
        <w:t>错误。</w:t>
      </w:r>
      <w:r w:rsidRPr="00FC5D31">
        <w:rPr>
          <w:rFonts w:ascii="Times New Roman" w:hAnsi="Times New Roman"/>
        </w:rPr>
        <w:t>]</w:t>
      </w:r>
    </w:p>
    <w:p w:rsidR="00FC5D31" w:rsidRDefault="00FC5D31" w:rsidP="00FC5D31">
      <w:pPr>
        <w:spacing w:line="360" w:lineRule="auto"/>
        <w:rPr>
          <w:rFonts w:ascii="Times New Roman" w:eastAsia="黑体" w:hAnsi="Times New Roman"/>
        </w:rPr>
      </w:pPr>
      <w:r w:rsidRPr="00FC5D31">
        <w:rPr>
          <w:rFonts w:ascii="Times New Roman" w:eastAsia="黑体" w:hAnsi="Times New Roman"/>
        </w:rPr>
        <w:t>三、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1.</w:t>
      </w:r>
      <w:r w:rsidRPr="00A11C01">
        <w:rPr>
          <w:rFonts w:ascii="Times New Roman" w:hAnsi="Times New Roman"/>
        </w:rPr>
        <w:t>加强点到两波源的距离差为波长的整数倍，减弱点到两波源的距离差为半波长的奇数倍。</w:t>
      </w:r>
    </w:p>
    <w:p w:rsidR="00A11C01" w:rsidRPr="00A11C01" w:rsidRDefault="00A11C01" w:rsidP="00A11C01">
      <w:pPr>
        <w:spacing w:line="360" w:lineRule="auto"/>
        <w:rPr>
          <w:rFonts w:ascii="Times New Roman" w:hAnsi="Times New Roman"/>
        </w:rPr>
      </w:pPr>
      <w:r w:rsidRPr="00A11C01">
        <w:rPr>
          <w:rFonts w:ascii="Times New Roman" w:hAnsi="Times New Roman"/>
        </w:rPr>
        <w:t>2.</w:t>
      </w:r>
      <w:r w:rsidRPr="00A11C01">
        <w:rPr>
          <w:rFonts w:ascii="Times New Roman" w:hAnsi="Times New Roman"/>
        </w:rPr>
        <w:t>相位差恒为</w:t>
      </w:r>
      <w:r w:rsidRPr="00A11C01">
        <w:rPr>
          <w:rFonts w:ascii="Times New Roman" w:hAnsi="Times New Roman"/>
        </w:rPr>
        <w:t>π</w:t>
      </w:r>
      <w:r w:rsidRPr="00A11C01">
        <w:rPr>
          <w:rFonts w:ascii="Times New Roman" w:hAnsi="Times New Roman"/>
        </w:rPr>
        <w:t>的两波源形成的加强点到两波源的距离差为半波长的奇数倍，减弱点到两波源的距离差为波长的整数倍，与相位差为</w:t>
      </w:r>
      <w:r w:rsidRPr="00A11C01">
        <w:rPr>
          <w:rFonts w:ascii="Times New Roman" w:hAnsi="Times New Roman"/>
        </w:rPr>
        <w:t>0</w:t>
      </w:r>
      <w:r w:rsidRPr="00A11C01">
        <w:rPr>
          <w:rFonts w:ascii="Times New Roman" w:hAnsi="Times New Roman"/>
        </w:rPr>
        <w:t>时的规律恰好相反。</w:t>
      </w:r>
    </w:p>
    <w:p w:rsidR="00FC5D31" w:rsidRPr="00FC5D31" w:rsidRDefault="00FC5D31" w:rsidP="00FC5D31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FC5D31">
        <w:rPr>
          <w:rFonts w:ascii="Times New Roman" w:eastAsia="黑体" w:hAnsi="Times New Roman"/>
        </w:rPr>
        <w:t>例</w:t>
      </w:r>
      <w:r w:rsidRPr="00FC5D31">
        <w:rPr>
          <w:rFonts w:ascii="Times New Roman" w:hAnsi="Times New Roman"/>
        </w:rPr>
        <w:t>4</w:t>
      </w:r>
      <w:r w:rsidRPr="00FC5D31">
        <w:rPr>
          <w:rFonts w:ascii="Times New Roman" w:hAnsi="Times New Roman"/>
        </w:rPr>
        <w:t xml:space="preserve">　</w:t>
      </w:r>
      <w:r w:rsidRPr="00FC5D31">
        <w:rPr>
          <w:rFonts w:ascii="Times New Roman" w:hAnsi="Times New Roman"/>
        </w:rPr>
        <w:t>(1)</w:t>
      </w:r>
      <w:r w:rsidRPr="00FC5D31">
        <w:rPr>
          <w:rFonts w:ascii="Times New Roman" w:hAnsi="Times New Roman"/>
        </w:rPr>
        <w:t xml:space="preserve">相反　</w:t>
      </w:r>
      <w:r w:rsidRPr="00FC5D31">
        <w:rPr>
          <w:rFonts w:ascii="Times New Roman" w:hAnsi="Times New Roman"/>
        </w:rPr>
        <w:t>(2)0</w:t>
      </w:r>
      <w:r w:rsidRPr="00FC5D31">
        <w:rPr>
          <w:rFonts w:ascii="Times New Roman" w:hAnsi="Times New Roman"/>
        </w:rPr>
        <w:t xml:space="preserve">　减弱　</w:t>
      </w:r>
      <w:r w:rsidRPr="00FC5D31">
        <w:rPr>
          <w:rFonts w:ascii="Times New Roman" w:hAnsi="Times New Roman"/>
        </w:rPr>
        <w:t>1</w:t>
      </w:r>
    </w:p>
    <w:p w:rsidR="00FC5D31" w:rsidRPr="00FC5D31" w:rsidRDefault="00FC5D31" w:rsidP="00FC5D31">
      <w:pPr>
        <w:spacing w:line="360" w:lineRule="auto"/>
        <w:rPr>
          <w:rFonts w:ascii="Times New Roman" w:hAnsi="Times New Roman"/>
        </w:rPr>
      </w:pPr>
      <w:r w:rsidRPr="00FC5D31">
        <w:rPr>
          <w:rFonts w:ascii="Times New Roman" w:hAnsi="Times New Roman"/>
        </w:rPr>
        <w:t xml:space="preserve">加强　</w:t>
      </w:r>
      <w:r w:rsidRPr="00FC5D31">
        <w:rPr>
          <w:rFonts w:ascii="Times New Roman" w:hAnsi="Times New Roman"/>
        </w:rPr>
        <w:t>2</w:t>
      </w:r>
      <w:r w:rsidRPr="00FC5D31">
        <w:rPr>
          <w:rFonts w:ascii="Times New Roman" w:hAnsi="Times New Roman"/>
        </w:rPr>
        <w:t xml:space="preserve">　减弱</w:t>
      </w:r>
    </w:p>
    <w:p w:rsidR="00FC5D31" w:rsidRPr="00FC5D31" w:rsidRDefault="00FC5D3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sectPr w:rsidR="00FC5D31" w:rsidRPr="00FC5D31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434" w:rsidRDefault="00367434" w:rsidP="006C537E">
      <w:pPr>
        <w:pStyle w:val="a3"/>
      </w:pPr>
      <w:r>
        <w:separator/>
      </w:r>
    </w:p>
  </w:endnote>
  <w:endnote w:type="continuationSeparator" w:id="0">
    <w:p w:rsidR="00367434" w:rsidRDefault="00367434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报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434" w:rsidRDefault="00367434">
      <w:pPr>
        <w:pStyle w:val="a3"/>
      </w:pPr>
      <w:r>
        <w:separator/>
      </w:r>
    </w:p>
  </w:footnote>
  <w:footnote w:type="continuationSeparator" w:id="0">
    <w:p w:rsidR="00367434" w:rsidRDefault="00367434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76531"/>
    <w:rsid w:val="000B623B"/>
    <w:rsid w:val="001302C8"/>
    <w:rsid w:val="0013235C"/>
    <w:rsid w:val="00152ED9"/>
    <w:rsid w:val="001C5ADF"/>
    <w:rsid w:val="002068E6"/>
    <w:rsid w:val="00292EDB"/>
    <w:rsid w:val="00326389"/>
    <w:rsid w:val="00327CDE"/>
    <w:rsid w:val="00367434"/>
    <w:rsid w:val="00391EE7"/>
    <w:rsid w:val="003B1CD3"/>
    <w:rsid w:val="00405CA5"/>
    <w:rsid w:val="00451408"/>
    <w:rsid w:val="00486645"/>
    <w:rsid w:val="0049669A"/>
    <w:rsid w:val="004A2F49"/>
    <w:rsid w:val="004A3019"/>
    <w:rsid w:val="004C11F5"/>
    <w:rsid w:val="004C3D8A"/>
    <w:rsid w:val="004D0606"/>
    <w:rsid w:val="00510EA2"/>
    <w:rsid w:val="005156A7"/>
    <w:rsid w:val="005243A2"/>
    <w:rsid w:val="00535272"/>
    <w:rsid w:val="005518C6"/>
    <w:rsid w:val="0058578F"/>
    <w:rsid w:val="005B0CFB"/>
    <w:rsid w:val="005F127C"/>
    <w:rsid w:val="00694498"/>
    <w:rsid w:val="006C537E"/>
    <w:rsid w:val="006E28A5"/>
    <w:rsid w:val="00720332"/>
    <w:rsid w:val="0081363D"/>
    <w:rsid w:val="00843D10"/>
    <w:rsid w:val="008B3DDC"/>
    <w:rsid w:val="008E293D"/>
    <w:rsid w:val="009217BC"/>
    <w:rsid w:val="00952047"/>
    <w:rsid w:val="00960619"/>
    <w:rsid w:val="00971BFB"/>
    <w:rsid w:val="009D7281"/>
    <w:rsid w:val="009E27F2"/>
    <w:rsid w:val="009F4C47"/>
    <w:rsid w:val="00A11C01"/>
    <w:rsid w:val="00A33F40"/>
    <w:rsid w:val="00A65AEA"/>
    <w:rsid w:val="00AA2251"/>
    <w:rsid w:val="00AB315B"/>
    <w:rsid w:val="00AF79EA"/>
    <w:rsid w:val="00B308B8"/>
    <w:rsid w:val="00B82B68"/>
    <w:rsid w:val="00BA1E36"/>
    <w:rsid w:val="00BF17CB"/>
    <w:rsid w:val="00C44E2D"/>
    <w:rsid w:val="00C47140"/>
    <w:rsid w:val="00C6302E"/>
    <w:rsid w:val="00C82289"/>
    <w:rsid w:val="00C93E3A"/>
    <w:rsid w:val="00CB1D13"/>
    <w:rsid w:val="00CE30D0"/>
    <w:rsid w:val="00CF4C38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81A0E"/>
    <w:rsid w:val="00FA57C3"/>
    <w:rsid w:val="00FA5DB9"/>
    <w:rsid w:val="00FC4922"/>
    <w:rsid w:val="00FC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37B2DBF-342C-41AC-9942-D26C0C24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4C3D8A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4C3D8A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6</cp:revision>
  <dcterms:created xsi:type="dcterms:W3CDTF">2025-04-29T01:23:00Z</dcterms:created>
  <dcterms:modified xsi:type="dcterms:W3CDTF">2025-04-29T02:42:00Z</dcterms:modified>
</cp:coreProperties>
</file>